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058E" w14:textId="77777777" w:rsidR="0091356E" w:rsidRPr="004944E2" w:rsidRDefault="0091356E" w:rsidP="0091356E">
      <w:pPr>
        <w:jc w:val="right"/>
        <w:rPr>
          <w:rFonts w:eastAsia="DengXian"/>
          <w:sz w:val="28"/>
          <w:szCs w:val="28"/>
        </w:rPr>
      </w:pPr>
    </w:p>
    <w:p w14:paraId="796BE8FB" w14:textId="77777777" w:rsidR="00BC603C" w:rsidRPr="004944E2" w:rsidRDefault="001D0DDA" w:rsidP="00BB24D7">
      <w:pPr>
        <w:jc w:val="center"/>
        <w:rPr>
          <w:b/>
          <w:sz w:val="28"/>
          <w:szCs w:val="28"/>
        </w:rPr>
      </w:pPr>
      <w:r w:rsidRPr="004944E2">
        <w:rPr>
          <w:rFonts w:eastAsia="DengXian"/>
          <w:b/>
          <w:sz w:val="28"/>
          <w:szCs w:val="28"/>
        </w:rPr>
        <w:t>The Hong Kong Polytechnic University</w:t>
      </w:r>
    </w:p>
    <w:p w14:paraId="3BD5E191" w14:textId="77777777" w:rsidR="00BC603C" w:rsidRPr="004944E2" w:rsidRDefault="00BC603C" w:rsidP="00E15340">
      <w:pPr>
        <w:pStyle w:val="Heading1"/>
        <w:rPr>
          <w:b w:val="0"/>
          <w:szCs w:val="24"/>
          <w:u w:val="single"/>
          <w:lang w:eastAsia="zh-TW"/>
        </w:rPr>
      </w:pPr>
    </w:p>
    <w:p w14:paraId="173B3F3C" w14:textId="77777777" w:rsidR="00BC603C" w:rsidRPr="004944E2" w:rsidRDefault="001D0DDA" w:rsidP="0091356E">
      <w:pPr>
        <w:jc w:val="center"/>
        <w:rPr>
          <w:b/>
          <w:sz w:val="28"/>
          <w:szCs w:val="28"/>
          <w:lang w:eastAsia="zh-TW"/>
        </w:rPr>
      </w:pPr>
      <w:r w:rsidRPr="004944E2">
        <w:rPr>
          <w:rFonts w:eastAsia="DengXian"/>
          <w:b/>
          <w:sz w:val="28"/>
          <w:szCs w:val="28"/>
        </w:rPr>
        <w:t>Subject Description Form</w:t>
      </w:r>
    </w:p>
    <w:p w14:paraId="56F5A62E" w14:textId="77777777" w:rsidR="00BC603C" w:rsidRPr="004944E2" w:rsidRDefault="00BC603C" w:rsidP="00B174E0">
      <w:pPr>
        <w:rPr>
          <w:b/>
          <w:szCs w:val="24"/>
          <w:lang w:eastAsia="zh-TW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3780"/>
        <w:gridCol w:w="3352"/>
      </w:tblGrid>
      <w:tr w:rsidR="008F2C62" w:rsidRPr="004944E2" w14:paraId="5CA61899" w14:textId="54A6C0F2" w:rsidTr="40289C10">
        <w:tc>
          <w:tcPr>
            <w:tcW w:w="1939" w:type="dxa"/>
          </w:tcPr>
          <w:p w14:paraId="76C0B16D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Subject Code</w:t>
            </w:r>
          </w:p>
        </w:tc>
        <w:tc>
          <w:tcPr>
            <w:tcW w:w="7132" w:type="dxa"/>
            <w:gridSpan w:val="2"/>
          </w:tcPr>
          <w:p w14:paraId="1C44E7DF" w14:textId="65A38ADC" w:rsidR="008F2C62" w:rsidRPr="004944E2" w:rsidRDefault="003F6A90" w:rsidP="00CF1330">
            <w:pPr>
              <w:spacing w:before="120" w:after="120"/>
              <w:jc w:val="left"/>
              <w:rPr>
                <w:szCs w:val="24"/>
                <w:lang w:eastAsia="zh-TW"/>
              </w:rPr>
            </w:pPr>
            <w:r w:rsidRPr="004944E2">
              <w:rPr>
                <w:szCs w:val="24"/>
                <w:lang w:eastAsia="zh-TW"/>
              </w:rPr>
              <w:t>ENG</w:t>
            </w:r>
            <w:r w:rsidR="008A4986">
              <w:rPr>
                <w:szCs w:val="24"/>
                <w:lang w:eastAsia="zh-TW"/>
              </w:rPr>
              <w:t>2101</w:t>
            </w:r>
            <w:r w:rsidR="005D21CC">
              <w:rPr>
                <w:rFonts w:hint="eastAsia"/>
                <w:szCs w:val="24"/>
                <w:lang w:eastAsia="zh-TW"/>
              </w:rPr>
              <w:t>/</w:t>
            </w:r>
            <w:r w:rsidR="008F2C62" w:rsidRPr="004944E2">
              <w:rPr>
                <w:szCs w:val="24"/>
                <w:lang w:eastAsia="zh-TW"/>
              </w:rPr>
              <w:t>IC</w:t>
            </w:r>
            <w:r w:rsidR="008A4986">
              <w:rPr>
                <w:szCs w:val="24"/>
                <w:lang w:eastAsia="zh-TW"/>
              </w:rPr>
              <w:t>2117</w:t>
            </w:r>
          </w:p>
        </w:tc>
      </w:tr>
      <w:tr w:rsidR="008F2C62" w:rsidRPr="004944E2" w14:paraId="1F413E9D" w14:textId="1A801554" w:rsidTr="40289C10">
        <w:tc>
          <w:tcPr>
            <w:tcW w:w="1939" w:type="dxa"/>
          </w:tcPr>
          <w:p w14:paraId="6B0A87BC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Subject Title</w:t>
            </w:r>
          </w:p>
        </w:tc>
        <w:tc>
          <w:tcPr>
            <w:tcW w:w="7132" w:type="dxa"/>
            <w:gridSpan w:val="2"/>
          </w:tcPr>
          <w:p w14:paraId="3EBEFDA6" w14:textId="1AA3EE86" w:rsidR="008F2C62" w:rsidRPr="004944E2" w:rsidRDefault="009352EE" w:rsidP="00CF1330">
            <w:pPr>
              <w:spacing w:before="120" w:after="120"/>
              <w:jc w:val="left"/>
              <w:rPr>
                <w:szCs w:val="24"/>
                <w:lang w:eastAsia="zh-TW"/>
              </w:rPr>
            </w:pPr>
            <w:r w:rsidRPr="004944E2">
              <w:rPr>
                <w:szCs w:val="24"/>
                <w:lang w:eastAsia="zh-TW"/>
              </w:rPr>
              <w:t xml:space="preserve">Applied </w:t>
            </w:r>
            <w:r w:rsidR="00C36061" w:rsidRPr="004944E2">
              <w:rPr>
                <w:szCs w:val="24"/>
                <w:lang w:eastAsia="zh-TW"/>
              </w:rPr>
              <w:t>Engineering Fundamentals</w:t>
            </w:r>
            <w:r w:rsidR="00054553" w:rsidRPr="004944E2">
              <w:rPr>
                <w:szCs w:val="24"/>
                <w:lang w:eastAsia="zh-TW"/>
              </w:rPr>
              <w:t xml:space="preserve"> </w:t>
            </w:r>
          </w:p>
        </w:tc>
      </w:tr>
      <w:tr w:rsidR="008F2C62" w:rsidRPr="004944E2" w14:paraId="1AB28ECF" w14:textId="4015A3BE" w:rsidTr="40289C10">
        <w:tc>
          <w:tcPr>
            <w:tcW w:w="1939" w:type="dxa"/>
          </w:tcPr>
          <w:p w14:paraId="250BBF17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Credit Value</w:t>
            </w:r>
          </w:p>
        </w:tc>
        <w:tc>
          <w:tcPr>
            <w:tcW w:w="7132" w:type="dxa"/>
            <w:gridSpan w:val="2"/>
          </w:tcPr>
          <w:p w14:paraId="19379315" w14:textId="19B605C0" w:rsidR="008F2C62" w:rsidRPr="004944E2" w:rsidRDefault="008F2C62" w:rsidP="00CF1330">
            <w:pPr>
              <w:spacing w:before="120" w:after="120"/>
              <w:jc w:val="left"/>
              <w:rPr>
                <w:szCs w:val="24"/>
                <w:lang w:eastAsia="zh-TW"/>
              </w:rPr>
            </w:pPr>
            <w:r w:rsidRPr="004944E2">
              <w:rPr>
                <w:szCs w:val="24"/>
                <w:lang w:eastAsia="zh-TW"/>
              </w:rPr>
              <w:t>2 Training Credits</w:t>
            </w:r>
          </w:p>
        </w:tc>
      </w:tr>
      <w:tr w:rsidR="008F2C62" w:rsidRPr="004944E2" w14:paraId="07106B10" w14:textId="0412450E" w:rsidTr="40289C10">
        <w:tc>
          <w:tcPr>
            <w:tcW w:w="1939" w:type="dxa"/>
          </w:tcPr>
          <w:p w14:paraId="4F1D624E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Level</w:t>
            </w:r>
          </w:p>
        </w:tc>
        <w:tc>
          <w:tcPr>
            <w:tcW w:w="7132" w:type="dxa"/>
            <w:gridSpan w:val="2"/>
          </w:tcPr>
          <w:p w14:paraId="4BEFD4F2" w14:textId="3E3C383C" w:rsidR="008F2C62" w:rsidRPr="004944E2" w:rsidRDefault="50695277" w:rsidP="40289C10">
            <w:pPr>
              <w:spacing w:before="120" w:after="120"/>
              <w:jc w:val="left"/>
              <w:rPr>
                <w:lang w:eastAsia="zh-TW"/>
              </w:rPr>
            </w:pPr>
            <w:r w:rsidRPr="004944E2">
              <w:rPr>
                <w:lang w:eastAsia="zh-TW"/>
              </w:rPr>
              <w:t>2</w:t>
            </w:r>
          </w:p>
        </w:tc>
      </w:tr>
      <w:tr w:rsidR="008F2C62" w:rsidRPr="004944E2" w14:paraId="208350A8" w14:textId="4AC91DDB" w:rsidTr="40289C10">
        <w:tc>
          <w:tcPr>
            <w:tcW w:w="1939" w:type="dxa"/>
          </w:tcPr>
          <w:p w14:paraId="189FD8A7" w14:textId="0E14091A" w:rsidR="008F2C62" w:rsidRPr="004944E2" w:rsidRDefault="008F2C62" w:rsidP="00421277">
            <w:pPr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Pre-requisite/</w:t>
            </w:r>
          </w:p>
          <w:p w14:paraId="1BE8021B" w14:textId="7F6E2AC5" w:rsidR="008F2C62" w:rsidRPr="004944E2" w:rsidRDefault="008F2C62" w:rsidP="00421277">
            <w:pPr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Co-requisite/</w:t>
            </w:r>
            <w:r w:rsidRPr="004944E2">
              <w:rPr>
                <w:b/>
                <w:szCs w:val="24"/>
              </w:rPr>
              <w:br/>
              <w:t>Exclusion</w:t>
            </w:r>
          </w:p>
        </w:tc>
        <w:tc>
          <w:tcPr>
            <w:tcW w:w="7132" w:type="dxa"/>
            <w:gridSpan w:val="2"/>
          </w:tcPr>
          <w:p w14:paraId="208B4183" w14:textId="256FF159" w:rsidR="008F2C62" w:rsidRPr="004944E2" w:rsidRDefault="00642175" w:rsidP="00CF1330">
            <w:pPr>
              <w:tabs>
                <w:tab w:val="left" w:pos="656"/>
                <w:tab w:val="left" w:pos="2456"/>
                <w:tab w:val="left" w:pos="3896"/>
              </w:tabs>
              <w:spacing w:before="120" w:after="120"/>
              <w:ind w:left="116" w:hanging="180"/>
              <w:rPr>
                <w:szCs w:val="24"/>
                <w:lang w:eastAsia="zh-TW"/>
              </w:rPr>
            </w:pPr>
            <w:r w:rsidRPr="004944E2">
              <w:rPr>
                <w:szCs w:val="24"/>
                <w:lang w:eastAsia="zh-TW"/>
              </w:rPr>
              <w:t>Nil</w:t>
            </w:r>
          </w:p>
        </w:tc>
      </w:tr>
      <w:tr w:rsidR="008F2C62" w:rsidRPr="004944E2" w14:paraId="219BDE68" w14:textId="195D0819" w:rsidTr="40289C10">
        <w:tc>
          <w:tcPr>
            <w:tcW w:w="1939" w:type="dxa"/>
          </w:tcPr>
          <w:p w14:paraId="68B9EF9B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Objectives</w:t>
            </w:r>
          </w:p>
          <w:p w14:paraId="4029FE73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</w:p>
        </w:tc>
        <w:tc>
          <w:tcPr>
            <w:tcW w:w="7132" w:type="dxa"/>
            <w:gridSpan w:val="2"/>
          </w:tcPr>
          <w:p w14:paraId="00370F33" w14:textId="5EC8E590" w:rsidR="008F2C62" w:rsidRPr="004944E2" w:rsidRDefault="00A65D38" w:rsidP="40289C10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This subject offers fundamental engineering techniques to students, p</w:t>
            </w:r>
            <w:r w:rsidR="00722AB6" w:rsidRPr="004944E2">
              <w:rPr>
                <w:sz w:val="22"/>
                <w:szCs w:val="22"/>
                <w:lang w:eastAsia="zh-TW"/>
              </w:rPr>
              <w:t xml:space="preserve">roject-based learning approach will be adopted in this subject </w:t>
            </w:r>
            <w:r w:rsidR="48328511" w:rsidRPr="004944E2">
              <w:rPr>
                <w:sz w:val="22"/>
                <w:szCs w:val="22"/>
                <w:lang w:eastAsia="zh-TW"/>
              </w:rPr>
              <w:t xml:space="preserve">aiming to </w:t>
            </w:r>
            <w:r w:rsidR="00EF7DC7" w:rsidRPr="004944E2">
              <w:rPr>
                <w:sz w:val="22"/>
                <w:szCs w:val="22"/>
                <w:lang w:eastAsia="zh-TW"/>
              </w:rPr>
              <w:t>enhance</w:t>
            </w:r>
            <w:r w:rsidR="00722AB6" w:rsidRPr="004944E2">
              <w:rPr>
                <w:sz w:val="22"/>
                <w:szCs w:val="22"/>
                <w:lang w:eastAsia="zh-TW"/>
              </w:rPr>
              <w:t xml:space="preserve"> </w:t>
            </w:r>
            <w:r>
              <w:rPr>
                <w:sz w:val="22"/>
                <w:szCs w:val="22"/>
                <w:lang w:eastAsia="zh-TW"/>
              </w:rPr>
              <w:t xml:space="preserve">the </w:t>
            </w:r>
            <w:r w:rsidR="00E008DD" w:rsidRPr="004944E2">
              <w:rPr>
                <w:sz w:val="22"/>
                <w:szCs w:val="22"/>
                <w:lang w:eastAsia="zh-TW"/>
              </w:rPr>
              <w:t xml:space="preserve">problem-solving </w:t>
            </w:r>
            <w:r w:rsidR="48328511" w:rsidRPr="004944E2">
              <w:rPr>
                <w:sz w:val="22"/>
                <w:szCs w:val="22"/>
                <w:lang w:eastAsia="zh-TW"/>
              </w:rPr>
              <w:t>skills</w:t>
            </w:r>
            <w:r w:rsidR="00E008DD" w:rsidRPr="004944E2">
              <w:rPr>
                <w:sz w:val="22"/>
                <w:szCs w:val="22"/>
                <w:lang w:eastAsia="zh-TW"/>
              </w:rPr>
              <w:t xml:space="preserve"> </w:t>
            </w:r>
            <w:r w:rsidR="48328511" w:rsidRPr="004944E2">
              <w:rPr>
                <w:sz w:val="22"/>
                <w:szCs w:val="22"/>
                <w:lang w:eastAsia="zh-TW"/>
              </w:rPr>
              <w:t xml:space="preserve">for all Year 1 students in the </w:t>
            </w:r>
            <w:r w:rsidR="00E008DD" w:rsidRPr="004944E2">
              <w:rPr>
                <w:sz w:val="22"/>
                <w:szCs w:val="22"/>
                <w:lang w:eastAsia="zh-TW"/>
              </w:rPr>
              <w:t>E</w:t>
            </w:r>
            <w:r w:rsidR="48328511" w:rsidRPr="004944E2">
              <w:rPr>
                <w:sz w:val="22"/>
                <w:szCs w:val="22"/>
                <w:lang w:eastAsia="zh-TW"/>
              </w:rPr>
              <w:t xml:space="preserve">ngineering </w:t>
            </w:r>
            <w:r w:rsidR="00E008DD" w:rsidRPr="004944E2">
              <w:rPr>
                <w:sz w:val="22"/>
                <w:szCs w:val="22"/>
                <w:lang w:eastAsia="zh-TW"/>
              </w:rPr>
              <w:t>F</w:t>
            </w:r>
            <w:r w:rsidR="48328511" w:rsidRPr="004944E2">
              <w:rPr>
                <w:sz w:val="22"/>
                <w:szCs w:val="22"/>
                <w:lang w:eastAsia="zh-TW"/>
              </w:rPr>
              <w:t>aculty.</w:t>
            </w:r>
          </w:p>
          <w:p w14:paraId="210C61D4" w14:textId="45EB172E" w:rsidR="00583CA9" w:rsidRPr="004944E2" w:rsidRDefault="00583CA9" w:rsidP="00583CA9">
            <w:pPr>
              <w:rPr>
                <w:szCs w:val="24"/>
                <w:lang w:eastAsia="zh-TW"/>
              </w:rPr>
            </w:pPr>
          </w:p>
        </w:tc>
      </w:tr>
      <w:tr w:rsidR="008F2C62" w:rsidRPr="004944E2" w14:paraId="6B1E5F70" w14:textId="7311C513" w:rsidTr="40289C10">
        <w:trPr>
          <w:trHeight w:val="1273"/>
        </w:trPr>
        <w:tc>
          <w:tcPr>
            <w:tcW w:w="1939" w:type="dxa"/>
          </w:tcPr>
          <w:p w14:paraId="73AFF27A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Intended Learning Outcomes</w:t>
            </w:r>
          </w:p>
          <w:p w14:paraId="3FF62316" w14:textId="6FCA1C6F" w:rsidR="008F2C62" w:rsidRPr="004944E2" w:rsidRDefault="008F2C62" w:rsidP="40289C10">
            <w:pPr>
              <w:spacing w:before="120" w:after="120"/>
              <w:jc w:val="left"/>
              <w:rPr>
                <w:i/>
                <w:iCs/>
                <w:sz w:val="20"/>
              </w:rPr>
            </w:pPr>
          </w:p>
        </w:tc>
        <w:tc>
          <w:tcPr>
            <w:tcW w:w="7132" w:type="dxa"/>
            <w:gridSpan w:val="2"/>
          </w:tcPr>
          <w:p w14:paraId="1EDE404E" w14:textId="23EAB4EC" w:rsidR="003F26B6" w:rsidRPr="004944E2" w:rsidRDefault="6B3F53C2" w:rsidP="40289C10">
            <w:pPr>
              <w:spacing w:before="120"/>
              <w:jc w:val="left"/>
              <w:rPr>
                <w:sz w:val="22"/>
                <w:szCs w:val="22"/>
              </w:rPr>
            </w:pPr>
            <w:r w:rsidRPr="004944E2">
              <w:rPr>
                <w:sz w:val="22"/>
                <w:szCs w:val="22"/>
              </w:rPr>
              <w:t>Upon completion of the subject, students will</w:t>
            </w:r>
            <w:r w:rsidR="00F92523" w:rsidRPr="004944E2">
              <w:rPr>
                <w:sz w:val="22"/>
                <w:szCs w:val="22"/>
              </w:rPr>
              <w:t>:</w:t>
            </w:r>
          </w:p>
          <w:p w14:paraId="0862E378" w14:textId="638EE0E5" w:rsidR="00F92523" w:rsidRPr="004944E2" w:rsidRDefault="00F92523" w:rsidP="00F9252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lang w:eastAsia="zh-TW"/>
              </w:rPr>
            </w:pPr>
            <w:r w:rsidRPr="004944E2">
              <w:rPr>
                <w:rFonts w:ascii="Times New Roman" w:hAnsi="Times New Roman"/>
                <w:lang w:eastAsia="zh-TW"/>
              </w:rPr>
              <w:t xml:space="preserve">Be able to demonstrate an understanding of engineering design </w:t>
            </w:r>
          </w:p>
          <w:p w14:paraId="5F82FBB8" w14:textId="77777777" w:rsidR="00F92523" w:rsidRPr="004944E2" w:rsidRDefault="00F92523" w:rsidP="00F9252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lang w:eastAsia="zh-TW"/>
              </w:rPr>
            </w:pPr>
            <w:r w:rsidRPr="004944E2">
              <w:rPr>
                <w:rFonts w:ascii="Times New Roman" w:hAnsi="Times New Roman"/>
                <w:lang w:eastAsia="zh-TW"/>
              </w:rPr>
              <w:t xml:space="preserve">Develop their </w:t>
            </w:r>
            <w:r w:rsidRPr="004944E2">
              <w:rPr>
                <w:rFonts w:ascii="Times New Roman" w:eastAsiaTheme="minorEastAsia" w:hAnsi="Times New Roman"/>
                <w:lang w:eastAsia="zh-TW"/>
              </w:rPr>
              <w:t xml:space="preserve">problem-solving ability and global outlook  </w:t>
            </w:r>
          </w:p>
          <w:p w14:paraId="4DCEB3E2" w14:textId="37418986" w:rsidR="00F92523" w:rsidRPr="004944E2" w:rsidRDefault="00F92523" w:rsidP="00F9252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lang w:eastAsia="zh-TW"/>
              </w:rPr>
            </w:pPr>
            <w:r w:rsidRPr="004944E2">
              <w:rPr>
                <w:rFonts w:ascii="Times New Roman" w:hAnsi="Times New Roman"/>
                <w:lang w:eastAsia="zh-TW"/>
              </w:rPr>
              <w:t xml:space="preserve">Be able to demonstrate an understanding </w:t>
            </w:r>
            <w:r w:rsidR="00BC7EF2">
              <w:rPr>
                <w:rFonts w:ascii="Times New Roman" w:hAnsi="Times New Roman"/>
                <w:lang w:eastAsia="zh-TW"/>
              </w:rPr>
              <w:t xml:space="preserve">on typical </w:t>
            </w:r>
            <w:r w:rsidRPr="004944E2">
              <w:rPr>
                <w:rFonts w:ascii="Times New Roman" w:hAnsi="Times New Roman"/>
                <w:lang w:eastAsia="zh-TW"/>
              </w:rPr>
              <w:t xml:space="preserve">engineering material properties and </w:t>
            </w:r>
            <w:r w:rsidR="00BC7EF2">
              <w:rPr>
                <w:rFonts w:ascii="Times New Roman" w:hAnsi="Times New Roman"/>
                <w:lang w:eastAsia="zh-TW"/>
              </w:rPr>
              <w:t>basic</w:t>
            </w:r>
            <w:r w:rsidRPr="004944E2">
              <w:rPr>
                <w:rFonts w:ascii="Times New Roman" w:hAnsi="Times New Roman"/>
                <w:lang w:eastAsia="zh-TW"/>
              </w:rPr>
              <w:t xml:space="preserve"> prototyping and joining </w:t>
            </w:r>
            <w:r w:rsidR="00BC7EF2">
              <w:rPr>
                <w:rFonts w:ascii="Times New Roman" w:hAnsi="Times New Roman"/>
                <w:lang w:eastAsia="zh-TW"/>
              </w:rPr>
              <w:t>processes</w:t>
            </w:r>
          </w:p>
          <w:p w14:paraId="0BC2598D" w14:textId="236769EA" w:rsidR="00100306" w:rsidRPr="004944E2" w:rsidRDefault="00100306" w:rsidP="00F92523">
            <w:pPr>
              <w:pStyle w:val="ListParagraph"/>
              <w:ind w:left="360"/>
              <w:jc w:val="lef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8F2C62" w:rsidRPr="004944E2" w14:paraId="552B83A2" w14:textId="39F21C36" w:rsidTr="40289C10">
        <w:trPr>
          <w:trHeight w:val="962"/>
        </w:trPr>
        <w:tc>
          <w:tcPr>
            <w:tcW w:w="1939" w:type="dxa"/>
          </w:tcPr>
          <w:p w14:paraId="07404A9F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Subject Synopsis/ Indicative Syllabus</w:t>
            </w:r>
          </w:p>
          <w:p w14:paraId="487B5DD9" w14:textId="0ECD10C5" w:rsidR="008F2C62" w:rsidRPr="004944E2" w:rsidRDefault="008F2C62" w:rsidP="40289C10">
            <w:pPr>
              <w:spacing w:before="120" w:after="12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132" w:type="dxa"/>
            <w:gridSpan w:val="2"/>
          </w:tcPr>
          <w:p w14:paraId="190F01C3" w14:textId="77777777" w:rsidR="00467F99" w:rsidRPr="004944E2" w:rsidRDefault="00467F99" w:rsidP="00467F99">
            <w:pPr>
              <w:pStyle w:val="BodyText"/>
              <w:tabs>
                <w:tab w:val="left" w:pos="360"/>
                <w:tab w:val="left" w:pos="720"/>
                <w:tab w:val="left" w:pos="1080"/>
              </w:tabs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u w:val="single"/>
              </w:rPr>
            </w:pPr>
          </w:p>
          <w:p w14:paraId="07DECDA6" w14:textId="7DE5C010" w:rsidR="00BB2243" w:rsidRPr="004944E2" w:rsidRDefault="00722AB6" w:rsidP="00706B92">
            <w:pPr>
              <w:pStyle w:val="BodyText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Engineering Design </w:t>
            </w:r>
            <w:r w:rsidR="00BC7EF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and Prototyping Processes</w:t>
            </w:r>
            <w:r w:rsidR="00BB2243"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04DC2C01" w14:textId="76F39790" w:rsidR="008C1DCD" w:rsidRPr="004944E2" w:rsidRDefault="00BB2243" w:rsidP="008C1DCD">
            <w:pPr>
              <w:pStyle w:val="BodyText"/>
              <w:tabs>
                <w:tab w:val="left" w:pos="360"/>
                <w:tab w:val="left" w:pos="720"/>
                <w:tab w:val="left" w:pos="1080"/>
              </w:tabs>
              <w:ind w:left="360"/>
              <w:jc w:val="both"/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</w:pPr>
            <w:r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Engineering design concept,</w:t>
            </w:r>
            <w:r w:rsidR="00640C0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prototyping for design verification, </w:t>
            </w:r>
            <w:r w:rsidR="00640C0B"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digital</w:t>
            </w:r>
            <w:r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modelling, </w:t>
            </w:r>
            <w:r w:rsidR="008C1DCD"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measurement techniques, s</w:t>
            </w:r>
            <w:r w:rsidR="008C1DCD" w:rsidRPr="004944E2">
              <w:rPr>
                <w:rFonts w:ascii="Times New Roman" w:eastAsia="Times New Roman" w:hAnsi="Times New Roman"/>
                <w:sz w:val="22"/>
                <w:szCs w:val="22"/>
                <w:lang w:val="en-US" w:eastAsia="zh-TW"/>
              </w:rPr>
              <w:t>tandard components.</w:t>
            </w:r>
            <w:r w:rsidR="00640C0B">
              <w:rPr>
                <w:rFonts w:ascii="Times New Roman" w:eastAsia="Times New Roman" w:hAnsi="Times New Roman"/>
                <w:sz w:val="22"/>
                <w:szCs w:val="22"/>
                <w:lang w:val="en-US" w:eastAsia="zh-TW"/>
              </w:rPr>
              <w:t xml:space="preserve"> Basic Prototyping</w:t>
            </w:r>
            <w:r w:rsidR="008C1DCD" w:rsidRPr="004944E2">
              <w:rPr>
                <w:rFonts w:ascii="Times New Roman" w:eastAsia="Times New Roman" w:hAnsi="Times New Roman"/>
                <w:sz w:val="22"/>
                <w:szCs w:val="22"/>
                <w:lang w:val="en-US" w:eastAsia="zh-TW"/>
              </w:rPr>
              <w:t xml:space="preserve"> techniques; 3D Printing, Laser Cutting and standard components. </w:t>
            </w:r>
            <w:r w:rsidR="008C1DCD" w:rsidRPr="004944E2"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  <w:t>Engineering material; polymers, metal, composite</w:t>
            </w:r>
            <w:r w:rsidR="00BC7EF2"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  <w:t>, s</w:t>
            </w:r>
            <w:r w:rsidR="008C1DCD" w:rsidRPr="004944E2"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  <w:t>urface treatment processes; painting, plating</w:t>
            </w:r>
            <w:r w:rsidR="00BC7EF2"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  <w:t xml:space="preserve">. </w:t>
            </w:r>
            <w:r w:rsidR="008C1DCD" w:rsidRPr="004944E2"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  <w:t>Application of adhesives and mechanical parts in joint</w:t>
            </w:r>
            <w:r w:rsidR="00BC7EF2"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  <w:t xml:space="preserve"> </w:t>
            </w:r>
            <w:r w:rsidR="008C1DCD" w:rsidRPr="004944E2">
              <w:rPr>
                <w:rFonts w:ascii="Times New Roman" w:eastAsiaTheme="minorEastAsia" w:hAnsi="Times New Roman"/>
                <w:sz w:val="22"/>
                <w:szCs w:val="22"/>
                <w:lang w:val="en-US" w:eastAsia="zh-TW"/>
              </w:rPr>
              <w:t xml:space="preserve">of material. </w:t>
            </w:r>
          </w:p>
          <w:p w14:paraId="2C9A276C" w14:textId="266D0D62" w:rsidR="00BB2243" w:rsidRPr="004944E2" w:rsidRDefault="00BB2243" w:rsidP="008C1DCD">
            <w:pPr>
              <w:pStyle w:val="BodyText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  <w:p w14:paraId="042F77E2" w14:textId="245221A3" w:rsidR="00845C96" w:rsidRPr="004944E2" w:rsidRDefault="00845C96" w:rsidP="009D0A7B">
            <w:pPr>
              <w:pStyle w:val="BodyText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2"/>
                <w:szCs w:val="22"/>
                <w:u w:val="single"/>
                <w:lang w:val="en-US"/>
              </w:rPr>
            </w:pPr>
            <w:r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Fundamental </w:t>
            </w:r>
            <w:r w:rsidR="00A95D6C"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Engineering </w:t>
            </w:r>
            <w:r w:rsidRPr="004944E2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Projects</w:t>
            </w:r>
          </w:p>
          <w:p w14:paraId="443359BB" w14:textId="654642A1" w:rsidR="00A95D6C" w:rsidRPr="00BC7EF2" w:rsidRDefault="00845C96" w:rsidP="00845C96">
            <w:pPr>
              <w:pStyle w:val="BodyText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u w:val="single"/>
                <w:lang w:val="en-US"/>
              </w:rPr>
            </w:pPr>
            <w:r w:rsidRPr="00BC7EF2">
              <w:rPr>
                <w:rFonts w:ascii="Times New Roman" w:eastAsiaTheme="minorEastAsia" w:hAnsi="Times New Roman"/>
                <w:sz w:val="22"/>
                <w:szCs w:val="22"/>
                <w:lang w:val="en-HK" w:eastAsia="zh-TW"/>
              </w:rPr>
              <w:t xml:space="preserve">There will be practical workshops, </w:t>
            </w:r>
            <w:r w:rsidR="00640C0B">
              <w:rPr>
                <w:rFonts w:ascii="Times New Roman" w:eastAsiaTheme="minorEastAsia" w:hAnsi="Times New Roman"/>
                <w:sz w:val="22"/>
                <w:szCs w:val="22"/>
                <w:lang w:val="en-HK" w:eastAsia="zh-TW"/>
              </w:rPr>
              <w:t>project briefing</w:t>
            </w:r>
            <w:r w:rsidRPr="00BC7EF2">
              <w:rPr>
                <w:rFonts w:ascii="Times New Roman" w:eastAsiaTheme="minorEastAsia" w:hAnsi="Times New Roman"/>
                <w:sz w:val="22"/>
                <w:szCs w:val="22"/>
                <w:lang w:val="en-HK" w:eastAsia="zh-TW"/>
              </w:rPr>
              <w:t xml:space="preserve"> and demonstration sessions </w:t>
            </w:r>
            <w:r w:rsidRPr="00BC7EF2">
              <w:rPr>
                <w:rFonts w:ascii="Times New Roman" w:eastAsia="TimesNewRomanPSMT" w:hAnsi="Times New Roman"/>
                <w:sz w:val="22"/>
                <w:szCs w:val="22"/>
                <w:lang w:val="en-HK" w:eastAsia="zh-TW"/>
              </w:rPr>
              <w:t>for the project which aim at developing students’</w:t>
            </w:r>
            <w:r w:rsidRPr="00BC7EF2">
              <w:rPr>
                <w:rFonts w:ascii="Times New Roman" w:eastAsiaTheme="minorEastAsia" w:hAnsi="Times New Roman"/>
                <w:sz w:val="22"/>
                <w:szCs w:val="22"/>
                <w:lang w:val="en-HK" w:eastAsia="zh-TW"/>
              </w:rPr>
              <w:t xml:space="preserve"> </w:t>
            </w:r>
            <w:r w:rsidR="004944E2" w:rsidRPr="00BC7EF2">
              <w:rPr>
                <w:rFonts w:ascii="Times New Roman" w:eastAsiaTheme="minorEastAsia" w:hAnsi="Times New Roman"/>
                <w:sz w:val="22"/>
                <w:szCs w:val="22"/>
                <w:lang w:val="en-HK" w:eastAsia="zh-TW"/>
              </w:rPr>
              <w:t>creativity</w:t>
            </w:r>
            <w:r w:rsidRPr="00BC7EF2">
              <w:rPr>
                <w:rFonts w:ascii="Times New Roman" w:eastAsiaTheme="minorEastAsia" w:hAnsi="Times New Roman"/>
                <w:sz w:val="22"/>
                <w:szCs w:val="22"/>
                <w:lang w:val="en-HK" w:eastAsia="zh-TW"/>
              </w:rPr>
              <w:t xml:space="preserve"> and problem-solving skills through practical and hands-on tasks at a level commensurate with their first-year engineering backgrounds. Students will work in small groups under the guidance of teachers/instructors to design and implement an engineering solution to some given problems.</w:t>
            </w:r>
            <w:r w:rsidRPr="00BC7EF2">
              <w:rPr>
                <w:rFonts w:ascii="Times New Roman" w:eastAsia="Times New Roman" w:hAnsi="Times New Roman"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183120FB" w14:textId="00421E20" w:rsidR="00F8592B" w:rsidRPr="004944E2" w:rsidRDefault="00F8592B" w:rsidP="008C1DCD">
            <w:pPr>
              <w:pStyle w:val="BodyText"/>
              <w:tabs>
                <w:tab w:val="left" w:pos="360"/>
                <w:tab w:val="left" w:pos="720"/>
                <w:tab w:val="left" w:pos="1080"/>
              </w:tabs>
              <w:jc w:val="both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</w:tr>
      <w:tr w:rsidR="008F2C62" w:rsidRPr="004944E2" w14:paraId="60107424" w14:textId="2FCAFD19" w:rsidTr="0018327F">
        <w:trPr>
          <w:trHeight w:val="1691"/>
        </w:trPr>
        <w:tc>
          <w:tcPr>
            <w:tcW w:w="1939" w:type="dxa"/>
          </w:tcPr>
          <w:p w14:paraId="0165B12D" w14:textId="7E4861CB" w:rsidR="008F2C62" w:rsidRPr="004944E2" w:rsidRDefault="6B3F53C2" w:rsidP="40289C10">
            <w:pPr>
              <w:spacing w:before="120" w:after="120"/>
              <w:jc w:val="left"/>
              <w:rPr>
                <w:b/>
                <w:bCs/>
              </w:rPr>
            </w:pPr>
            <w:r w:rsidRPr="004944E2">
              <w:rPr>
                <w:b/>
                <w:bCs/>
              </w:rPr>
              <w:t>Teaching/</w:t>
            </w:r>
            <w:r w:rsidR="539D799C" w:rsidRPr="004944E2">
              <w:rPr>
                <w:b/>
                <w:bCs/>
              </w:rPr>
              <w:t xml:space="preserve"> </w:t>
            </w:r>
            <w:r w:rsidRPr="004944E2">
              <w:rPr>
                <w:b/>
                <w:bCs/>
              </w:rPr>
              <w:t xml:space="preserve">Learning Methodology </w:t>
            </w:r>
          </w:p>
          <w:p w14:paraId="354ABE3A" w14:textId="2F4DBD41" w:rsidR="008F2C62" w:rsidRPr="004944E2" w:rsidRDefault="008F2C62" w:rsidP="40289C10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</w:tcPr>
          <w:p w14:paraId="23943D4B" w14:textId="2C131796" w:rsidR="0018327F" w:rsidRPr="004944E2" w:rsidRDefault="0018327F" w:rsidP="0068561E">
            <w:pPr>
              <w:rPr>
                <w:rFonts w:eastAsia="Times New Roman"/>
                <w:b/>
                <w:sz w:val="22"/>
                <w:u w:val="single"/>
                <w:lang w:val="en-US" w:eastAsia="zh-TW"/>
              </w:rPr>
            </w:pPr>
            <w:r w:rsidRPr="004944E2">
              <w:rPr>
                <w:rFonts w:eastAsia="Times New Roman"/>
                <w:b/>
                <w:sz w:val="22"/>
                <w:u w:val="single"/>
                <w:lang w:val="en-US" w:eastAsia="zh-TW"/>
              </w:rPr>
              <w:t>Mini Lectures</w:t>
            </w:r>
          </w:p>
          <w:p w14:paraId="31D0D4D1" w14:textId="6AF6C636" w:rsidR="0018327F" w:rsidRPr="004944E2" w:rsidRDefault="0C075963" w:rsidP="0068561E">
            <w:pPr>
              <w:rPr>
                <w:sz w:val="22"/>
              </w:rPr>
            </w:pPr>
            <w:r w:rsidRPr="004944E2">
              <w:rPr>
                <w:rFonts w:eastAsia="Times New Roman"/>
                <w:sz w:val="22"/>
                <w:lang w:val="en-US" w:eastAsia="zh-TW"/>
              </w:rPr>
              <w:t xml:space="preserve">The </w:t>
            </w:r>
            <w:r w:rsidR="002D5872" w:rsidRPr="004944E2">
              <w:rPr>
                <w:spacing w:val="-17"/>
                <w:sz w:val="22"/>
              </w:rPr>
              <w:t xml:space="preserve">Mini </w:t>
            </w:r>
            <w:r w:rsidR="002D5872" w:rsidRPr="004944E2">
              <w:rPr>
                <w:spacing w:val="-1"/>
                <w:sz w:val="22"/>
              </w:rPr>
              <w:t xml:space="preserve">lectures </w:t>
            </w:r>
            <w:r w:rsidR="002D5872" w:rsidRPr="004944E2">
              <w:rPr>
                <w:sz w:val="22"/>
              </w:rPr>
              <w:t>are</w:t>
            </w:r>
            <w:r w:rsidR="002D5872" w:rsidRPr="004944E2">
              <w:rPr>
                <w:spacing w:val="-17"/>
                <w:sz w:val="22"/>
              </w:rPr>
              <w:t xml:space="preserve"> </w:t>
            </w:r>
            <w:r w:rsidR="002D5872" w:rsidRPr="004944E2">
              <w:rPr>
                <w:sz w:val="22"/>
              </w:rPr>
              <w:t>aimed</w:t>
            </w:r>
            <w:r w:rsidR="002D5872" w:rsidRPr="004944E2">
              <w:rPr>
                <w:spacing w:val="-11"/>
                <w:sz w:val="22"/>
              </w:rPr>
              <w:t xml:space="preserve"> </w:t>
            </w:r>
            <w:r w:rsidR="002D5872" w:rsidRPr="004944E2">
              <w:rPr>
                <w:sz w:val="22"/>
              </w:rPr>
              <w:t>at</w:t>
            </w:r>
            <w:r w:rsidR="002D5872" w:rsidRPr="004944E2">
              <w:rPr>
                <w:spacing w:val="-9"/>
                <w:sz w:val="22"/>
              </w:rPr>
              <w:t xml:space="preserve"> </w:t>
            </w:r>
            <w:r w:rsidR="002D5872" w:rsidRPr="004944E2">
              <w:rPr>
                <w:sz w:val="22"/>
              </w:rPr>
              <w:t>providing</w:t>
            </w:r>
            <w:r w:rsidR="002D5872" w:rsidRPr="004944E2">
              <w:rPr>
                <w:spacing w:val="-18"/>
                <w:sz w:val="22"/>
              </w:rPr>
              <w:t xml:space="preserve"> </w:t>
            </w:r>
            <w:r w:rsidR="002D5872" w:rsidRPr="004944E2">
              <w:rPr>
                <w:sz w:val="22"/>
              </w:rPr>
              <w:t>students</w:t>
            </w:r>
            <w:r w:rsidR="002D5872" w:rsidRPr="004944E2">
              <w:rPr>
                <w:spacing w:val="-8"/>
                <w:sz w:val="22"/>
              </w:rPr>
              <w:t xml:space="preserve"> </w:t>
            </w:r>
            <w:r w:rsidR="004944E2" w:rsidRPr="004944E2">
              <w:rPr>
                <w:spacing w:val="-8"/>
                <w:sz w:val="22"/>
              </w:rPr>
              <w:t xml:space="preserve">the basic </w:t>
            </w:r>
            <w:r w:rsidR="002D5872" w:rsidRPr="004944E2">
              <w:rPr>
                <w:sz w:val="22"/>
              </w:rPr>
              <w:t xml:space="preserve">knowledge </w:t>
            </w:r>
            <w:r w:rsidR="004944E2" w:rsidRPr="004944E2">
              <w:rPr>
                <w:sz w:val="22"/>
              </w:rPr>
              <w:t>and concept about e</w:t>
            </w:r>
            <w:r w:rsidR="002D5872" w:rsidRPr="004944E2">
              <w:rPr>
                <w:sz w:val="22"/>
              </w:rPr>
              <w:t xml:space="preserve">ngineering design </w:t>
            </w:r>
            <w:r w:rsidR="004944E2" w:rsidRPr="004944E2">
              <w:rPr>
                <w:sz w:val="22"/>
              </w:rPr>
              <w:t xml:space="preserve">and the common processing technique for prototyping and design verification  </w:t>
            </w:r>
            <w:r w:rsidR="00661263" w:rsidRPr="004944E2">
              <w:rPr>
                <w:sz w:val="22"/>
              </w:rPr>
              <w:t xml:space="preserve"> </w:t>
            </w:r>
          </w:p>
          <w:p w14:paraId="7A10120B" w14:textId="77777777" w:rsidR="0018327F" w:rsidRPr="004944E2" w:rsidRDefault="0018327F" w:rsidP="0068561E">
            <w:pPr>
              <w:rPr>
                <w:rFonts w:eastAsia="Times New Roman"/>
                <w:sz w:val="22"/>
              </w:rPr>
            </w:pPr>
          </w:p>
          <w:p w14:paraId="3A24720B" w14:textId="4F187AB5" w:rsidR="0018327F" w:rsidRPr="004944E2" w:rsidRDefault="0018327F" w:rsidP="0068561E">
            <w:pPr>
              <w:rPr>
                <w:rFonts w:eastAsia="Times New Roman"/>
                <w:b/>
                <w:sz w:val="22"/>
                <w:u w:val="single"/>
              </w:rPr>
            </w:pPr>
            <w:r w:rsidRPr="004944E2">
              <w:rPr>
                <w:rFonts w:eastAsia="Times New Roman"/>
                <w:b/>
                <w:sz w:val="22"/>
                <w:u w:val="single"/>
              </w:rPr>
              <w:t>Workshop Tutorials</w:t>
            </w:r>
          </w:p>
          <w:p w14:paraId="1D4FD0B5" w14:textId="4607AF68" w:rsidR="008F2C62" w:rsidRDefault="00661263" w:rsidP="0068561E">
            <w:pPr>
              <w:rPr>
                <w:rFonts w:eastAsia="Times New Roman"/>
                <w:sz w:val="22"/>
                <w:lang w:val="en-US" w:eastAsia="zh-TW"/>
              </w:rPr>
            </w:pPr>
            <w:r w:rsidRPr="004944E2">
              <w:rPr>
                <w:rFonts w:eastAsia="Times New Roman"/>
                <w:sz w:val="22"/>
                <w:lang w:val="en-US"/>
              </w:rPr>
              <w:t>The</w:t>
            </w:r>
            <w:r w:rsidR="009352EE" w:rsidRPr="004944E2">
              <w:rPr>
                <w:rFonts w:eastAsia="Times New Roman"/>
                <w:sz w:val="22"/>
                <w:lang w:val="en-US"/>
              </w:rPr>
              <w:t xml:space="preserve"> </w:t>
            </w:r>
            <w:r w:rsidRPr="004944E2">
              <w:rPr>
                <w:rFonts w:eastAsia="Times New Roman"/>
                <w:sz w:val="22"/>
                <w:lang w:val="en-US"/>
              </w:rPr>
              <w:t>w</w:t>
            </w:r>
            <w:r w:rsidRPr="004944E2">
              <w:rPr>
                <w:rFonts w:eastAsiaTheme="minorEastAsia"/>
                <w:sz w:val="22"/>
              </w:rPr>
              <w:t>orkshop tutorials focus on deepening students’ knowledge and enhancing their ability to apply concepts and skills to complete specific tasks.</w:t>
            </w:r>
            <w:r w:rsidR="0068561E" w:rsidRPr="004944E2">
              <w:rPr>
                <w:rFonts w:eastAsiaTheme="minorEastAsia"/>
                <w:sz w:val="22"/>
              </w:rPr>
              <w:t xml:space="preserve"> </w:t>
            </w:r>
            <w:r w:rsidR="25501461" w:rsidRPr="004944E2">
              <w:rPr>
                <w:rFonts w:eastAsia="Times New Roman"/>
                <w:sz w:val="22"/>
                <w:lang w:val="en-US" w:eastAsia="zh-TW"/>
              </w:rPr>
              <w:t>The p</w:t>
            </w:r>
            <w:r w:rsidR="6B3F53C2" w:rsidRPr="004944E2">
              <w:rPr>
                <w:rFonts w:eastAsia="Times New Roman"/>
                <w:sz w:val="22"/>
                <w:lang w:val="en-US" w:eastAsia="zh-TW"/>
              </w:rPr>
              <w:t>ractical works aim to reinforce learning by enabling students to explore the diverse topics covered in the course through active engagement in research, practice, questioning, and problem-solving in an integrated and hands-on manner.</w:t>
            </w:r>
          </w:p>
          <w:p w14:paraId="2FE11474" w14:textId="77777777" w:rsidR="00585829" w:rsidRPr="004944E2" w:rsidRDefault="00585829" w:rsidP="0068561E">
            <w:pPr>
              <w:rPr>
                <w:rFonts w:eastAsia="Times New Roman"/>
                <w:sz w:val="22"/>
                <w:lang w:val="en-US" w:eastAsia="zh-TW"/>
              </w:rPr>
            </w:pPr>
          </w:p>
          <w:p w14:paraId="0649807E" w14:textId="27220DE9" w:rsidR="0018327F" w:rsidRPr="004944E2" w:rsidRDefault="0018327F" w:rsidP="0018327F">
            <w:pPr>
              <w:pStyle w:val="BodyText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2"/>
                <w:u w:val="single"/>
                <w:lang w:val="en-US"/>
              </w:rPr>
            </w:pPr>
            <w:r w:rsidRPr="004944E2">
              <w:rPr>
                <w:rFonts w:ascii="Times New Roman" w:eastAsia="Times New Roman" w:hAnsi="Times New Roman"/>
                <w:b/>
                <w:sz w:val="22"/>
                <w:u w:val="single"/>
                <w:lang w:val="en-US"/>
              </w:rPr>
              <w:lastRenderedPageBreak/>
              <w:t>Fundamental Engineering Project</w:t>
            </w:r>
          </w:p>
          <w:p w14:paraId="195C7F9A" w14:textId="6AA87B50" w:rsidR="0018327F" w:rsidRPr="004944E2" w:rsidRDefault="0018327F" w:rsidP="004944E2">
            <w:pPr>
              <w:autoSpaceDE w:val="0"/>
              <w:autoSpaceDN w:val="0"/>
              <w:adjustRightInd w:val="0"/>
              <w:rPr>
                <w:sz w:val="22"/>
                <w:lang w:eastAsia="zh-TW"/>
              </w:rPr>
            </w:pPr>
            <w:r w:rsidRPr="004944E2">
              <w:rPr>
                <w:rFonts w:eastAsiaTheme="minorEastAsia"/>
                <w:sz w:val="22"/>
                <w:lang w:val="en-HK" w:eastAsia="zh-TW"/>
              </w:rPr>
              <w:t xml:space="preserve">For the </w:t>
            </w:r>
            <w:r w:rsidR="004944E2" w:rsidRPr="004944E2">
              <w:rPr>
                <w:rFonts w:eastAsiaTheme="minorEastAsia"/>
                <w:sz w:val="22"/>
                <w:lang w:val="en-HK" w:eastAsia="zh-TW"/>
              </w:rPr>
              <w:t>fundamental engineering project</w:t>
            </w:r>
            <w:r w:rsidRPr="004944E2">
              <w:rPr>
                <w:rFonts w:eastAsiaTheme="minorEastAsia"/>
                <w:sz w:val="22"/>
                <w:lang w:val="en-HK" w:eastAsia="zh-TW"/>
              </w:rPr>
              <w:t xml:space="preserve">, students will </w:t>
            </w:r>
            <w:r w:rsidR="004944E2" w:rsidRPr="004944E2">
              <w:rPr>
                <w:rFonts w:eastAsiaTheme="minorEastAsia"/>
                <w:sz w:val="22"/>
                <w:lang w:val="en-HK" w:eastAsia="zh-TW"/>
              </w:rPr>
              <w:t xml:space="preserve">be required </w:t>
            </w:r>
            <w:r w:rsidRPr="004944E2">
              <w:rPr>
                <w:rFonts w:eastAsiaTheme="minorEastAsia"/>
                <w:sz w:val="22"/>
                <w:lang w:val="en-HK" w:eastAsia="zh-TW"/>
              </w:rPr>
              <w:t xml:space="preserve">to design and </w:t>
            </w:r>
            <w:r w:rsidR="00BC7EF2">
              <w:rPr>
                <w:rFonts w:eastAsiaTheme="minorEastAsia"/>
                <w:sz w:val="22"/>
                <w:lang w:val="en-HK" w:eastAsia="zh-TW"/>
              </w:rPr>
              <w:t>develop</w:t>
            </w:r>
            <w:r w:rsidRPr="004944E2">
              <w:rPr>
                <w:rFonts w:eastAsiaTheme="minorEastAsia"/>
                <w:sz w:val="22"/>
                <w:lang w:val="en-HK" w:eastAsia="zh-TW"/>
              </w:rPr>
              <w:t xml:space="preserve"> an engineering solution to a given problem under the guidance of instructors. Students will be given opportunities to develop creativity, problem-solving skills </w:t>
            </w:r>
            <w:r w:rsidR="00420D20">
              <w:rPr>
                <w:rFonts w:eastAsiaTheme="minorEastAsia"/>
                <w:sz w:val="22"/>
                <w:lang w:val="en-HK" w:eastAsia="zh-TW"/>
              </w:rPr>
              <w:t xml:space="preserve">and </w:t>
            </w:r>
            <w:r w:rsidRPr="004944E2">
              <w:rPr>
                <w:rFonts w:eastAsiaTheme="minorEastAsia"/>
                <w:sz w:val="22"/>
                <w:lang w:val="en-HK" w:eastAsia="zh-TW"/>
              </w:rPr>
              <w:t>research for information</w:t>
            </w:r>
            <w:r w:rsidR="00BC7EF2">
              <w:rPr>
                <w:rFonts w:eastAsiaTheme="minorEastAsia"/>
                <w:sz w:val="22"/>
                <w:lang w:val="en-HK" w:eastAsia="zh-TW"/>
              </w:rPr>
              <w:t xml:space="preserve"> from this project.</w:t>
            </w:r>
          </w:p>
        </w:tc>
      </w:tr>
      <w:tr w:rsidR="008F2C62" w:rsidRPr="004944E2" w14:paraId="15975AD8" w14:textId="0C97F06B" w:rsidTr="002C6F17">
        <w:trPr>
          <w:trHeight w:val="4673"/>
        </w:trPr>
        <w:tc>
          <w:tcPr>
            <w:tcW w:w="1939" w:type="dxa"/>
          </w:tcPr>
          <w:p w14:paraId="72447A4B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lastRenderedPageBreak/>
              <w:t>Assessment Methods in Alignment with Intended Learning Outcomes</w:t>
            </w:r>
          </w:p>
          <w:p w14:paraId="48147AB1" w14:textId="77777777" w:rsidR="008F2C62" w:rsidRPr="004944E2" w:rsidRDefault="008F2C62" w:rsidP="00CF1330">
            <w:pPr>
              <w:spacing w:before="120" w:after="120"/>
              <w:jc w:val="left"/>
              <w:rPr>
                <w:b/>
                <w:sz w:val="20"/>
              </w:rPr>
            </w:pPr>
            <w:r w:rsidRPr="004944E2">
              <w:rPr>
                <w:i/>
                <w:sz w:val="20"/>
              </w:rPr>
              <w:t>(Note 4)</w:t>
            </w:r>
          </w:p>
        </w:tc>
        <w:tc>
          <w:tcPr>
            <w:tcW w:w="7132" w:type="dxa"/>
            <w:gridSpan w:val="2"/>
          </w:tcPr>
          <w:p w14:paraId="2DDD70A3" w14:textId="77777777" w:rsidR="008F2C62" w:rsidRPr="004944E2" w:rsidRDefault="008F2C62" w:rsidP="00CF1330">
            <w:pPr>
              <w:jc w:val="left"/>
              <w:rPr>
                <w:szCs w:val="24"/>
              </w:rPr>
            </w:pPr>
          </w:p>
          <w:tbl>
            <w:tblPr>
              <w:tblW w:w="6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7"/>
              <w:gridCol w:w="1348"/>
              <w:gridCol w:w="916"/>
              <w:gridCol w:w="976"/>
              <w:gridCol w:w="969"/>
            </w:tblGrid>
            <w:tr w:rsidR="00D5167F" w:rsidRPr="004944E2" w14:paraId="01EE7B99" w14:textId="77777777" w:rsidTr="0068561E">
              <w:tc>
                <w:tcPr>
                  <w:tcW w:w="2297" w:type="dxa"/>
                  <w:vMerge w:val="restart"/>
                  <w:shd w:val="clear" w:color="auto" w:fill="auto"/>
                </w:tcPr>
                <w:p w14:paraId="2336EA05" w14:textId="77777777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  <w:r w:rsidRPr="004944E2">
                    <w:rPr>
                      <w:bCs/>
                      <w:szCs w:val="24"/>
                    </w:rPr>
                    <w:t xml:space="preserve">Specific assessment methods/tasks </w:t>
                  </w:r>
                </w:p>
              </w:tc>
              <w:tc>
                <w:tcPr>
                  <w:tcW w:w="1348" w:type="dxa"/>
                  <w:vMerge w:val="restart"/>
                  <w:shd w:val="clear" w:color="auto" w:fill="auto"/>
                </w:tcPr>
                <w:p w14:paraId="0CBC7C44" w14:textId="77777777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  <w:r w:rsidRPr="004944E2">
                    <w:rPr>
                      <w:bCs/>
                      <w:szCs w:val="24"/>
                    </w:rPr>
                    <w:t>% weighting</w:t>
                  </w:r>
                </w:p>
              </w:tc>
              <w:tc>
                <w:tcPr>
                  <w:tcW w:w="2861" w:type="dxa"/>
                  <w:gridSpan w:val="3"/>
                  <w:shd w:val="clear" w:color="auto" w:fill="auto"/>
                </w:tcPr>
                <w:p w14:paraId="05FEFEFC" w14:textId="03476256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  <w:r w:rsidRPr="004944E2">
                    <w:rPr>
                      <w:bCs/>
                      <w:szCs w:val="24"/>
                    </w:rPr>
                    <w:t>Intended subject learning outcomes to be assessed (Please tick as appropriate)</w:t>
                  </w:r>
                </w:p>
              </w:tc>
            </w:tr>
            <w:tr w:rsidR="00D5167F" w:rsidRPr="004944E2" w14:paraId="529DE230" w14:textId="77777777" w:rsidTr="0068561E">
              <w:tc>
                <w:tcPr>
                  <w:tcW w:w="2297" w:type="dxa"/>
                  <w:vMerge/>
                  <w:shd w:val="clear" w:color="auto" w:fill="auto"/>
                </w:tcPr>
                <w:p w14:paraId="350840EC" w14:textId="77777777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348" w:type="dxa"/>
                  <w:vMerge/>
                  <w:shd w:val="clear" w:color="auto" w:fill="auto"/>
                </w:tcPr>
                <w:p w14:paraId="18AF7B40" w14:textId="77777777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916" w:type="dxa"/>
                  <w:shd w:val="clear" w:color="auto" w:fill="auto"/>
                </w:tcPr>
                <w:p w14:paraId="1F1804BE" w14:textId="77777777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  <w:r w:rsidRPr="004944E2">
                    <w:rPr>
                      <w:bCs/>
                      <w:szCs w:val="24"/>
                    </w:rPr>
                    <w:t>a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14:paraId="777AB33A" w14:textId="77777777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  <w:r w:rsidRPr="004944E2">
                    <w:rPr>
                      <w:bCs/>
                      <w:szCs w:val="24"/>
                    </w:rPr>
                    <w:t>b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14:paraId="393ABFD7" w14:textId="77777777" w:rsidR="00D5167F" w:rsidRPr="004944E2" w:rsidRDefault="00D5167F" w:rsidP="00642175">
                  <w:pPr>
                    <w:spacing w:before="60" w:after="60"/>
                    <w:jc w:val="center"/>
                    <w:rPr>
                      <w:bCs/>
                      <w:szCs w:val="24"/>
                    </w:rPr>
                  </w:pPr>
                  <w:r w:rsidRPr="004944E2">
                    <w:rPr>
                      <w:bCs/>
                      <w:szCs w:val="24"/>
                    </w:rPr>
                    <w:t>c</w:t>
                  </w:r>
                </w:p>
              </w:tc>
            </w:tr>
            <w:tr w:rsidR="00D5167F" w:rsidRPr="004944E2" w14:paraId="223FA6BB" w14:textId="77777777" w:rsidTr="40289C10">
              <w:trPr>
                <w:trHeight w:val="214"/>
              </w:trPr>
              <w:tc>
                <w:tcPr>
                  <w:tcW w:w="2297" w:type="dxa"/>
                </w:tcPr>
                <w:p w14:paraId="0DFB3B3C" w14:textId="18FB0BE7" w:rsidR="00D5167F" w:rsidRPr="004944E2" w:rsidRDefault="40289C10" w:rsidP="40289C10">
                  <w:pPr>
                    <w:spacing w:before="120" w:after="120"/>
                    <w:jc w:val="left"/>
                    <w:rPr>
                      <w:rFonts w:eastAsia="Times New Roman"/>
                      <w:sz w:val="22"/>
                      <w:szCs w:val="22"/>
                      <w:lang w:eastAsia="zh-TW"/>
                    </w:rPr>
                  </w:pPr>
                  <w:r w:rsidRPr="004944E2">
                    <w:rPr>
                      <w:rFonts w:eastAsia="Times New Roman"/>
                      <w:sz w:val="22"/>
                      <w:szCs w:val="22"/>
                      <w:lang w:eastAsia="zh-TW"/>
                    </w:rPr>
                    <w:t xml:space="preserve">1. </w:t>
                  </w:r>
                  <w:r w:rsidR="0C17F17A" w:rsidRPr="004944E2">
                    <w:rPr>
                      <w:rFonts w:eastAsia="Times New Roman"/>
                      <w:sz w:val="22"/>
                      <w:szCs w:val="22"/>
                      <w:lang w:eastAsia="zh-TW"/>
                    </w:rPr>
                    <w:t>Assignment</w:t>
                  </w:r>
                  <w:r w:rsidR="7D953B0C" w:rsidRPr="004944E2">
                    <w:rPr>
                      <w:rFonts w:eastAsia="Times New Roman"/>
                      <w:sz w:val="22"/>
                      <w:szCs w:val="22"/>
                      <w:lang w:eastAsia="zh-TW"/>
                    </w:rPr>
                    <w:t>s</w:t>
                  </w:r>
                </w:p>
              </w:tc>
              <w:tc>
                <w:tcPr>
                  <w:tcW w:w="1348" w:type="dxa"/>
                </w:tcPr>
                <w:p w14:paraId="7A1C2092" w14:textId="5E23A0A2" w:rsidR="00D5167F" w:rsidRPr="004944E2" w:rsidRDefault="002C6F17" w:rsidP="00D5167F">
                  <w:pPr>
                    <w:spacing w:before="120" w:after="120"/>
                    <w:jc w:val="center"/>
                    <w:rPr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  <w:lang w:eastAsia="zh-TW"/>
                    </w:rPr>
                    <w:t>80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241A6E96" w14:textId="17AC4EA0" w:rsidR="00D5167F" w:rsidRPr="004944E2" w:rsidRDefault="00420D20" w:rsidP="00F57F15">
                  <w:pPr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8D67A3">
                    <w:rPr>
                      <w:rFonts w:ascii="Wingdings" w:eastAsia="Wingdings" w:hAnsi="Wingdings" w:cs="Wingdings"/>
                      <w:szCs w:val="24"/>
                    </w:rPr>
                    <w:t>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14:paraId="2511398D" w14:textId="6A6535B0" w:rsidR="00D5167F" w:rsidRPr="004944E2" w:rsidRDefault="00420D20" w:rsidP="00F57F15">
                  <w:pPr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8D67A3">
                    <w:rPr>
                      <w:rFonts w:ascii="Wingdings" w:eastAsia="Wingdings" w:hAnsi="Wingdings" w:cs="Wingdings"/>
                      <w:szCs w:val="24"/>
                    </w:rPr>
                    <w:t>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14:paraId="20D98D86" w14:textId="1B3AEAA5" w:rsidR="00D5167F" w:rsidRPr="004944E2" w:rsidRDefault="00420D20" w:rsidP="00F57F15">
                  <w:pPr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8D67A3">
                    <w:rPr>
                      <w:rFonts w:ascii="Wingdings" w:eastAsia="Wingdings" w:hAnsi="Wingdings" w:cs="Wingdings"/>
                      <w:szCs w:val="24"/>
                    </w:rPr>
                    <w:t></w:t>
                  </w:r>
                </w:p>
              </w:tc>
            </w:tr>
            <w:tr w:rsidR="00951C7E" w:rsidRPr="004944E2" w14:paraId="36DF1189" w14:textId="77777777" w:rsidTr="40289C10">
              <w:trPr>
                <w:trHeight w:val="214"/>
              </w:trPr>
              <w:tc>
                <w:tcPr>
                  <w:tcW w:w="2297" w:type="dxa"/>
                </w:tcPr>
                <w:p w14:paraId="407B28C9" w14:textId="5BB03F51" w:rsidR="00951C7E" w:rsidRPr="004944E2" w:rsidRDefault="00951C7E" w:rsidP="00951C7E">
                  <w:pPr>
                    <w:spacing w:before="120" w:after="120"/>
                    <w:jc w:val="left"/>
                    <w:rPr>
                      <w:rFonts w:eastAsia="Times New Roman"/>
                      <w:lang w:eastAsia="zh-TW"/>
                    </w:rPr>
                  </w:pPr>
                  <w:r w:rsidRPr="004944E2">
                    <w:rPr>
                      <w:rFonts w:eastAsia="Times New Roman"/>
                      <w:lang w:eastAsia="zh-TW"/>
                    </w:rPr>
                    <w:t xml:space="preserve">2. </w:t>
                  </w:r>
                  <w:r w:rsidR="00197FED" w:rsidRPr="004944E2">
                    <w:rPr>
                      <w:rFonts w:eastAsia="Times New Roman"/>
                      <w:lang w:eastAsia="zh-TW"/>
                    </w:rPr>
                    <w:t>Quizzes</w:t>
                  </w:r>
                </w:p>
              </w:tc>
              <w:tc>
                <w:tcPr>
                  <w:tcW w:w="1348" w:type="dxa"/>
                </w:tcPr>
                <w:p w14:paraId="4FD86E6D" w14:textId="133D4F59" w:rsidR="00951C7E" w:rsidRPr="004944E2" w:rsidRDefault="00197FED" w:rsidP="00D5167F">
                  <w:pPr>
                    <w:spacing w:before="120" w:after="120"/>
                    <w:jc w:val="center"/>
                    <w:rPr>
                      <w:sz w:val="22"/>
                      <w:szCs w:val="22"/>
                      <w:lang w:eastAsia="zh-TW"/>
                    </w:rPr>
                  </w:pPr>
                  <w:r w:rsidRPr="004944E2">
                    <w:rPr>
                      <w:sz w:val="22"/>
                      <w:szCs w:val="22"/>
                      <w:lang w:eastAsia="zh-TW"/>
                    </w:rPr>
                    <w:t>20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3D112969" w14:textId="7BEA0D69" w:rsidR="00951C7E" w:rsidRPr="004944E2" w:rsidRDefault="00420D20" w:rsidP="00F57F15">
                  <w:pPr>
                    <w:spacing w:before="120" w:after="120"/>
                    <w:jc w:val="center"/>
                    <w:rPr>
                      <w:rFonts w:eastAsia="Wingdings"/>
                      <w:szCs w:val="24"/>
                    </w:rPr>
                  </w:pPr>
                  <w:r w:rsidRPr="008D67A3">
                    <w:rPr>
                      <w:rFonts w:ascii="Wingdings" w:eastAsia="Wingdings" w:hAnsi="Wingdings" w:cs="Wingdings"/>
                      <w:szCs w:val="24"/>
                    </w:rPr>
                    <w:t>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14:paraId="566E6481" w14:textId="77777777" w:rsidR="00951C7E" w:rsidRPr="004944E2" w:rsidRDefault="00951C7E" w:rsidP="00F57F15">
                  <w:pPr>
                    <w:spacing w:before="120" w:after="120"/>
                    <w:jc w:val="center"/>
                    <w:rPr>
                      <w:rFonts w:eastAsia="Wingdings"/>
                      <w:szCs w:val="24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14:paraId="64128E04" w14:textId="0120510C" w:rsidR="00951C7E" w:rsidRPr="004944E2" w:rsidRDefault="00420D20" w:rsidP="00F57F15">
                  <w:pPr>
                    <w:spacing w:before="120" w:after="120"/>
                    <w:jc w:val="center"/>
                    <w:rPr>
                      <w:rFonts w:eastAsia="Wingdings"/>
                      <w:szCs w:val="24"/>
                    </w:rPr>
                  </w:pPr>
                  <w:r w:rsidRPr="008D67A3">
                    <w:rPr>
                      <w:rFonts w:ascii="Wingdings" w:eastAsia="Wingdings" w:hAnsi="Wingdings" w:cs="Wingdings"/>
                      <w:szCs w:val="24"/>
                    </w:rPr>
                    <w:t></w:t>
                  </w:r>
                </w:p>
              </w:tc>
            </w:tr>
            <w:tr w:rsidR="00197FED" w:rsidRPr="004944E2" w14:paraId="173C014B" w14:textId="77777777" w:rsidTr="00647BA4">
              <w:tc>
                <w:tcPr>
                  <w:tcW w:w="2297" w:type="dxa"/>
                </w:tcPr>
                <w:p w14:paraId="7EEC17E4" w14:textId="592F7F48" w:rsidR="00197FED" w:rsidRPr="004944E2" w:rsidRDefault="00197FED" w:rsidP="40289C10">
                  <w:pPr>
                    <w:spacing w:before="120" w:after="120"/>
                    <w:jc w:val="left"/>
                    <w:rPr>
                      <w:bCs/>
                      <w:sz w:val="22"/>
                      <w:szCs w:val="22"/>
                      <w:lang w:eastAsia="zh-TW"/>
                    </w:rPr>
                  </w:pPr>
                  <w:r w:rsidRPr="004944E2">
                    <w:rPr>
                      <w:bCs/>
                      <w:sz w:val="22"/>
                      <w:szCs w:val="22"/>
                    </w:rPr>
                    <w:t xml:space="preserve">Total </w:t>
                  </w:r>
                </w:p>
              </w:tc>
              <w:tc>
                <w:tcPr>
                  <w:tcW w:w="1348" w:type="dxa"/>
                </w:tcPr>
                <w:p w14:paraId="425D7C5D" w14:textId="50812E59" w:rsidR="00197FED" w:rsidRPr="004944E2" w:rsidRDefault="00197FED" w:rsidP="40289C10">
                  <w:pPr>
                    <w:spacing w:before="120" w:after="120"/>
                    <w:jc w:val="center"/>
                    <w:rPr>
                      <w:bCs/>
                      <w:sz w:val="22"/>
                      <w:szCs w:val="22"/>
                      <w:lang w:eastAsia="zh-TW"/>
                    </w:rPr>
                  </w:pPr>
                  <w:r w:rsidRPr="004944E2"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861" w:type="dxa"/>
                  <w:gridSpan w:val="3"/>
                  <w:shd w:val="clear" w:color="auto" w:fill="auto"/>
                </w:tcPr>
                <w:p w14:paraId="3E678362" w14:textId="06DBDE4F" w:rsidR="00197FED" w:rsidRPr="004944E2" w:rsidRDefault="00197FED" w:rsidP="00F57F15">
                  <w:pPr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BEEF890" w14:textId="0CBC49CE" w:rsidR="00420D20" w:rsidRPr="00A409FF" w:rsidRDefault="00BC7EF2" w:rsidP="00420D20">
            <w:pPr>
              <w:spacing w:before="120" w:after="120"/>
              <w:rPr>
                <w:color w:val="000000" w:themeColor="text1"/>
                <w:szCs w:val="24"/>
              </w:rPr>
            </w:pPr>
            <w:r w:rsidRPr="00BC7EF2">
              <w:rPr>
                <w:color w:val="000000" w:themeColor="text1"/>
                <w:sz w:val="22"/>
                <w:szCs w:val="24"/>
                <w:lang w:eastAsia="zh-TW"/>
              </w:rPr>
              <w:t>Assignments are designed to enable students to periodically reflect upon and apply the knowledge acquired throughout the training</w:t>
            </w:r>
            <w:r w:rsidR="588CFCAD" w:rsidRPr="00BC7EF2">
              <w:rPr>
                <w:color w:val="000000" w:themeColor="text1"/>
                <w:sz w:val="22"/>
                <w:szCs w:val="24"/>
              </w:rPr>
              <w:t>.</w:t>
            </w:r>
            <w:r w:rsidR="00420D20" w:rsidRPr="00BC7EF2">
              <w:rPr>
                <w:color w:val="000000" w:themeColor="text1"/>
                <w:sz w:val="22"/>
                <w:szCs w:val="24"/>
              </w:rPr>
              <w:t xml:space="preserve"> </w:t>
            </w:r>
            <w:r w:rsidR="00197FED" w:rsidRPr="00BC7EF2">
              <w:rPr>
                <w:color w:val="000000" w:themeColor="text1"/>
                <w:sz w:val="22"/>
                <w:szCs w:val="24"/>
              </w:rPr>
              <w:t>Quizzes are designed to facilitate students to review the breadth and depth of their understanding on specific topics.</w:t>
            </w:r>
            <w:r w:rsidR="00420D20" w:rsidRPr="00BC7EF2">
              <w:rPr>
                <w:color w:val="000000" w:themeColor="text1"/>
                <w:sz w:val="22"/>
                <w:szCs w:val="24"/>
              </w:rPr>
              <w:t xml:space="preserve"> </w:t>
            </w:r>
          </w:p>
        </w:tc>
      </w:tr>
      <w:tr w:rsidR="0068561E" w:rsidRPr="004944E2" w14:paraId="210C90CE" w14:textId="59C26EEC" w:rsidTr="40289C10">
        <w:trPr>
          <w:trHeight w:val="412"/>
        </w:trPr>
        <w:tc>
          <w:tcPr>
            <w:tcW w:w="1939" w:type="dxa"/>
            <w:vMerge w:val="restart"/>
          </w:tcPr>
          <w:p w14:paraId="6A84D63A" w14:textId="77777777" w:rsidR="0068561E" w:rsidRPr="004944E2" w:rsidRDefault="0068561E" w:rsidP="00CF1330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Student Study Effort Expected</w:t>
            </w:r>
            <w:r w:rsidRPr="004944E2">
              <w:rPr>
                <w:b/>
                <w:szCs w:val="24"/>
              </w:rPr>
              <w:br/>
            </w:r>
          </w:p>
        </w:tc>
        <w:tc>
          <w:tcPr>
            <w:tcW w:w="3780" w:type="dxa"/>
            <w:vAlign w:val="center"/>
          </w:tcPr>
          <w:p w14:paraId="051B4D09" w14:textId="22653795" w:rsidR="0068561E" w:rsidRPr="004944E2" w:rsidRDefault="0068561E" w:rsidP="40289C10">
            <w:pPr>
              <w:spacing w:before="120" w:after="120"/>
              <w:jc w:val="left"/>
              <w:rPr>
                <w:bCs/>
                <w:sz w:val="22"/>
                <w:szCs w:val="22"/>
              </w:rPr>
            </w:pPr>
            <w:r w:rsidRPr="004944E2">
              <w:rPr>
                <w:bCs/>
                <w:sz w:val="22"/>
                <w:szCs w:val="22"/>
              </w:rPr>
              <w:t>Class Contact</w:t>
            </w:r>
          </w:p>
        </w:tc>
        <w:tc>
          <w:tcPr>
            <w:tcW w:w="3352" w:type="dxa"/>
            <w:vAlign w:val="center"/>
          </w:tcPr>
          <w:p w14:paraId="13263FEF" w14:textId="7D9527DE" w:rsidR="0068561E" w:rsidRPr="004944E2" w:rsidRDefault="0068561E" w:rsidP="008F2C62">
            <w:pPr>
              <w:spacing w:before="120" w:after="120"/>
              <w:ind w:right="132"/>
              <w:jc w:val="center"/>
              <w:rPr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68561E" w:rsidRPr="004944E2" w14:paraId="55427F3C" w14:textId="3D6F7264" w:rsidTr="40289C10">
        <w:trPr>
          <w:trHeight w:val="411"/>
        </w:trPr>
        <w:tc>
          <w:tcPr>
            <w:tcW w:w="1939" w:type="dxa"/>
            <w:vMerge/>
            <w:vAlign w:val="center"/>
          </w:tcPr>
          <w:p w14:paraId="7A1BEB4D" w14:textId="77777777" w:rsidR="0068561E" w:rsidRPr="004944E2" w:rsidRDefault="0068561E" w:rsidP="008F2C62">
            <w:pPr>
              <w:spacing w:before="120" w:after="120"/>
              <w:jc w:val="left"/>
              <w:rPr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1C1ED938" w14:textId="497F1AB8" w:rsidR="0068561E" w:rsidRPr="004944E2" w:rsidRDefault="0068561E" w:rsidP="00BC1F39">
            <w:pPr>
              <w:numPr>
                <w:ilvl w:val="0"/>
                <w:numId w:val="5"/>
              </w:numPr>
              <w:spacing w:before="120" w:after="120"/>
              <w:ind w:left="432"/>
              <w:jc w:val="left"/>
              <w:rPr>
                <w:sz w:val="22"/>
                <w:szCs w:val="22"/>
              </w:rPr>
            </w:pPr>
            <w:r w:rsidRPr="004944E2">
              <w:rPr>
                <w:sz w:val="22"/>
                <w:szCs w:val="22"/>
                <w:lang w:eastAsia="zh-TW"/>
              </w:rPr>
              <w:t>Mini lecture, In-class Assignment</w:t>
            </w:r>
            <w:r w:rsidR="00BC7EF2">
              <w:rPr>
                <w:sz w:val="22"/>
                <w:szCs w:val="22"/>
                <w:lang w:eastAsia="zh-TW"/>
              </w:rPr>
              <w:t>s and project works</w:t>
            </w:r>
          </w:p>
        </w:tc>
        <w:tc>
          <w:tcPr>
            <w:tcW w:w="3352" w:type="dxa"/>
            <w:vAlign w:val="center"/>
          </w:tcPr>
          <w:p w14:paraId="77843380" w14:textId="1DF9C312" w:rsidR="0068561E" w:rsidRPr="004944E2" w:rsidRDefault="0068561E" w:rsidP="00BC1F39">
            <w:pPr>
              <w:spacing w:before="120" w:after="120"/>
              <w:ind w:right="132"/>
              <w:jc w:val="right"/>
              <w:rPr>
                <w:sz w:val="22"/>
                <w:szCs w:val="22"/>
                <w:lang w:eastAsia="zh-TW"/>
              </w:rPr>
            </w:pPr>
            <w:r w:rsidRPr="004944E2">
              <w:rPr>
                <w:sz w:val="22"/>
                <w:szCs w:val="22"/>
                <w:lang w:eastAsia="zh-TW"/>
              </w:rPr>
              <w:t>60 Hrs.</w:t>
            </w:r>
          </w:p>
        </w:tc>
      </w:tr>
      <w:tr w:rsidR="0068561E" w:rsidRPr="004944E2" w14:paraId="08E80F97" w14:textId="77777777" w:rsidTr="0068561E">
        <w:trPr>
          <w:trHeight w:val="300"/>
        </w:trPr>
        <w:tc>
          <w:tcPr>
            <w:tcW w:w="1939" w:type="dxa"/>
            <w:vMerge/>
          </w:tcPr>
          <w:p w14:paraId="07FC3061" w14:textId="77777777" w:rsidR="0068561E" w:rsidRPr="004944E2" w:rsidRDefault="0068561E"/>
        </w:tc>
        <w:tc>
          <w:tcPr>
            <w:tcW w:w="3780" w:type="dxa"/>
            <w:shd w:val="clear" w:color="auto" w:fill="auto"/>
            <w:vAlign w:val="center"/>
          </w:tcPr>
          <w:p w14:paraId="42A8E636" w14:textId="3C91626B" w:rsidR="0068561E" w:rsidRPr="004944E2" w:rsidRDefault="0068561E" w:rsidP="40289C10">
            <w:pPr>
              <w:spacing w:before="120" w:after="120"/>
              <w:ind w:right="132"/>
              <w:jc w:val="left"/>
              <w:rPr>
                <w:bCs/>
                <w:sz w:val="22"/>
                <w:szCs w:val="22"/>
              </w:rPr>
            </w:pPr>
            <w:r w:rsidRPr="004944E2">
              <w:rPr>
                <w:bCs/>
                <w:sz w:val="22"/>
                <w:szCs w:val="22"/>
              </w:rPr>
              <w:t>Other Student Study Effort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211CD2B2" w14:textId="0DB507D2" w:rsidR="0068561E" w:rsidRPr="004944E2" w:rsidRDefault="0068561E" w:rsidP="0068561E">
            <w:pPr>
              <w:ind w:right="110"/>
              <w:jc w:val="right"/>
              <w:rPr>
                <w:bCs/>
                <w:sz w:val="22"/>
                <w:szCs w:val="22"/>
                <w:lang w:eastAsia="zh-TW"/>
              </w:rPr>
            </w:pPr>
            <w:r w:rsidRPr="004944E2">
              <w:rPr>
                <w:bCs/>
                <w:sz w:val="22"/>
                <w:szCs w:val="22"/>
                <w:lang w:eastAsia="zh-TW"/>
              </w:rPr>
              <w:t xml:space="preserve">0 Hrs. </w:t>
            </w:r>
          </w:p>
        </w:tc>
      </w:tr>
      <w:tr w:rsidR="0068561E" w:rsidRPr="004944E2" w14:paraId="5F4B5916" w14:textId="23D9E241" w:rsidTr="0068561E">
        <w:trPr>
          <w:trHeight w:val="411"/>
        </w:trPr>
        <w:tc>
          <w:tcPr>
            <w:tcW w:w="1939" w:type="dxa"/>
            <w:vMerge/>
            <w:vAlign w:val="center"/>
          </w:tcPr>
          <w:p w14:paraId="7D77938B" w14:textId="77777777" w:rsidR="0068561E" w:rsidRPr="004944E2" w:rsidRDefault="0068561E" w:rsidP="008F2C62">
            <w:pPr>
              <w:spacing w:before="120" w:after="120"/>
              <w:jc w:val="left"/>
              <w:rPr>
                <w:b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F6430D5" w14:textId="37CC848C" w:rsidR="0068561E" w:rsidRPr="004944E2" w:rsidRDefault="0068561E" w:rsidP="40289C10">
            <w:pPr>
              <w:spacing w:before="120" w:after="120"/>
              <w:jc w:val="left"/>
              <w:rPr>
                <w:bCs/>
                <w:sz w:val="22"/>
                <w:szCs w:val="22"/>
              </w:rPr>
            </w:pPr>
            <w:r w:rsidRPr="004944E2">
              <w:rPr>
                <w:bCs/>
                <w:sz w:val="22"/>
                <w:szCs w:val="22"/>
              </w:rPr>
              <w:t xml:space="preserve">Total Student Study Effort 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78C9913B" w14:textId="5AD6F0E8" w:rsidR="0068561E" w:rsidRPr="004944E2" w:rsidRDefault="0068561E" w:rsidP="008F2C62">
            <w:pPr>
              <w:spacing w:before="120" w:after="120"/>
              <w:ind w:right="132"/>
              <w:jc w:val="right"/>
              <w:rPr>
                <w:bCs/>
                <w:sz w:val="22"/>
                <w:szCs w:val="22"/>
                <w:lang w:eastAsia="zh-TW"/>
              </w:rPr>
            </w:pPr>
            <w:r w:rsidRPr="004944E2">
              <w:rPr>
                <w:bCs/>
                <w:sz w:val="22"/>
                <w:szCs w:val="22"/>
                <w:lang w:eastAsia="zh-TW"/>
              </w:rPr>
              <w:t>60 Hrs.</w:t>
            </w:r>
          </w:p>
        </w:tc>
      </w:tr>
      <w:tr w:rsidR="008F2C62" w:rsidRPr="004944E2" w14:paraId="091623B8" w14:textId="67D5786C" w:rsidTr="40289C10">
        <w:trPr>
          <w:trHeight w:val="935"/>
        </w:trPr>
        <w:tc>
          <w:tcPr>
            <w:tcW w:w="1939" w:type="dxa"/>
          </w:tcPr>
          <w:p w14:paraId="68A5846B" w14:textId="77777777" w:rsidR="008F2C62" w:rsidRPr="004944E2" w:rsidRDefault="008F2C62" w:rsidP="008F2C62">
            <w:pPr>
              <w:spacing w:before="120" w:after="120"/>
              <w:jc w:val="left"/>
              <w:rPr>
                <w:b/>
                <w:szCs w:val="24"/>
              </w:rPr>
            </w:pPr>
            <w:r w:rsidRPr="004944E2">
              <w:rPr>
                <w:b/>
                <w:szCs w:val="24"/>
              </w:rPr>
              <w:t>Reading List and References</w:t>
            </w:r>
          </w:p>
        </w:tc>
        <w:tc>
          <w:tcPr>
            <w:tcW w:w="7132" w:type="dxa"/>
            <w:gridSpan w:val="2"/>
          </w:tcPr>
          <w:p w14:paraId="1F763A10" w14:textId="015DFA9A" w:rsidR="5C910D0A" w:rsidRPr="004944E2" w:rsidRDefault="5C910D0A" w:rsidP="40289C10">
            <w:pPr>
              <w:pStyle w:val="ListParagraph"/>
              <w:numPr>
                <w:ilvl w:val="0"/>
                <w:numId w:val="2"/>
              </w:numPr>
              <w:spacing w:before="120" w:after="120"/>
              <w:jc w:val="left"/>
              <w:rPr>
                <w:rFonts w:ascii="Times New Roman" w:eastAsia="Times New Roman" w:hAnsi="Times New Roman"/>
              </w:rPr>
            </w:pPr>
            <w:r w:rsidRPr="004944E2">
              <w:rPr>
                <w:rFonts w:ascii="Times New Roman" w:eastAsia="Times New Roman" w:hAnsi="Times New Roman"/>
              </w:rPr>
              <w:t xml:space="preserve">Training material, manual and articles published by Industrial Centre. </w:t>
            </w:r>
          </w:p>
          <w:p w14:paraId="0379A7F9" w14:textId="55F4774D" w:rsidR="00404954" w:rsidRPr="004944E2" w:rsidRDefault="002D5872" w:rsidP="40289C1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/>
              </w:rPr>
            </w:pPr>
            <w:r w:rsidRPr="004944E2">
              <w:rPr>
                <w:rFonts w:ascii="Times New Roman" w:eastAsia="Times New Roman" w:hAnsi="Times New Roman"/>
              </w:rPr>
              <w:t>“Engineering fundamentals &amp; problem solving” (201</w:t>
            </w:r>
            <w:r w:rsidR="0084133D">
              <w:rPr>
                <w:rFonts w:ascii="Times New Roman" w:eastAsia="Times New Roman" w:hAnsi="Times New Roman"/>
              </w:rPr>
              <w:t>8</w:t>
            </w:r>
            <w:r w:rsidRPr="004944E2">
              <w:rPr>
                <w:rFonts w:ascii="Times New Roman" w:eastAsia="Times New Roman" w:hAnsi="Times New Roman"/>
              </w:rPr>
              <w:t xml:space="preserve">) </w:t>
            </w:r>
            <w:r w:rsidR="00E24BB1" w:rsidRPr="004944E2">
              <w:rPr>
                <w:rFonts w:ascii="Times New Roman" w:eastAsia="Times New Roman" w:hAnsi="Times New Roman"/>
              </w:rPr>
              <w:t>A. R. Eide</w:t>
            </w:r>
            <w:r w:rsidRPr="004944E2">
              <w:rPr>
                <w:rFonts w:ascii="Times New Roman" w:eastAsia="Times New Roman" w:hAnsi="Times New Roman"/>
              </w:rPr>
              <w:t xml:space="preserve">, </w:t>
            </w:r>
            <w:r w:rsidR="00E24BB1" w:rsidRPr="004944E2">
              <w:rPr>
                <w:rFonts w:ascii="Times New Roman" w:eastAsia="Times New Roman" w:hAnsi="Times New Roman"/>
              </w:rPr>
              <w:t>New York, NY: McGraw-Hill</w:t>
            </w:r>
          </w:p>
        </w:tc>
      </w:tr>
    </w:tbl>
    <w:p w14:paraId="3164F8D3" w14:textId="77777777" w:rsidR="00CF1330" w:rsidRPr="004944E2" w:rsidRDefault="00CF1330" w:rsidP="00421277">
      <w:pPr>
        <w:rPr>
          <w:i/>
          <w:sz w:val="20"/>
          <w:u w:val="single"/>
          <w:lang w:eastAsia="zh-TW"/>
        </w:rPr>
      </w:pPr>
    </w:p>
    <w:p w14:paraId="65D837DF" w14:textId="77777777" w:rsidR="00AA68A9" w:rsidRPr="004944E2" w:rsidRDefault="00AA68A9" w:rsidP="00CF1330">
      <w:pPr>
        <w:jc w:val="left"/>
        <w:rPr>
          <w:spacing w:val="-3"/>
          <w:sz w:val="16"/>
          <w:szCs w:val="16"/>
        </w:rPr>
      </w:pPr>
    </w:p>
    <w:sectPr w:rsidR="00AA68A9" w:rsidRPr="004944E2" w:rsidSect="00421277">
      <w:footerReference w:type="default" r:id="rId11"/>
      <w:endnotePr>
        <w:numFmt w:val="decimal"/>
      </w:endnotePr>
      <w:type w:val="continuous"/>
      <w:pgSz w:w="11906" w:h="16838"/>
      <w:pgMar w:top="1304" w:right="1440" w:bottom="680" w:left="1440" w:header="720" w:footer="4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9EEC" w14:textId="77777777" w:rsidR="003D2873" w:rsidRDefault="003D2873" w:rsidP="00BC603C">
      <w:r>
        <w:separator/>
      </w:r>
    </w:p>
  </w:endnote>
  <w:endnote w:type="continuationSeparator" w:id="0">
    <w:p w14:paraId="5037E416" w14:textId="77777777" w:rsidR="003D2873" w:rsidRDefault="003D2873" w:rsidP="00BC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DC71" w14:textId="03BF7C2C" w:rsidR="00904EF1" w:rsidRDefault="00904EF1" w:rsidP="0084737C">
    <w:pPr>
      <w:tabs>
        <w:tab w:val="right" w:pos="9026"/>
      </w:tabs>
      <w:suppressAutoHyphens/>
      <w:rPr>
        <w:spacing w:val="-2"/>
        <w:sz w:val="20"/>
      </w:rPr>
    </w:pPr>
    <w:r>
      <w:rPr>
        <w:spacing w:val="-2"/>
        <w:sz w:val="20"/>
      </w:rPr>
      <w:tab/>
    </w:r>
    <w:r w:rsidRPr="0084737C">
      <w:rPr>
        <w:spacing w:val="-2"/>
        <w:sz w:val="20"/>
      </w:rPr>
      <w:fldChar w:fldCharType="begin"/>
    </w:r>
    <w:r w:rsidRPr="0084737C">
      <w:rPr>
        <w:spacing w:val="-2"/>
        <w:sz w:val="20"/>
      </w:rPr>
      <w:instrText xml:space="preserve"> PAGE   \* MERGEFORMAT </w:instrText>
    </w:r>
    <w:r w:rsidRPr="0084737C">
      <w:rPr>
        <w:spacing w:val="-2"/>
        <w:sz w:val="20"/>
      </w:rPr>
      <w:fldChar w:fldCharType="separate"/>
    </w:r>
    <w:r w:rsidR="00AF4195">
      <w:rPr>
        <w:noProof/>
        <w:spacing w:val="-2"/>
        <w:sz w:val="20"/>
      </w:rPr>
      <w:t>109</w:t>
    </w:r>
    <w:r w:rsidRPr="0084737C">
      <w:rPr>
        <w:noProof/>
        <w:spacing w:val="-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00AC" w14:textId="77777777" w:rsidR="003D2873" w:rsidRDefault="003D2873" w:rsidP="00BC603C">
      <w:r>
        <w:separator/>
      </w:r>
    </w:p>
  </w:footnote>
  <w:footnote w:type="continuationSeparator" w:id="0">
    <w:p w14:paraId="5A98E9CA" w14:textId="77777777" w:rsidR="003D2873" w:rsidRDefault="003D2873" w:rsidP="00BC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A738"/>
    <w:multiLevelType w:val="hybridMultilevel"/>
    <w:tmpl w:val="B456E4DA"/>
    <w:lvl w:ilvl="0" w:tplc="281C08AE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54C47D7C">
      <w:start w:val="1"/>
      <w:numFmt w:val="bullet"/>
      <w:lvlText w:val="o"/>
      <w:lvlJc w:val="left"/>
      <w:pPr>
        <w:ind w:left="960" w:hanging="480"/>
      </w:pPr>
      <w:rPr>
        <w:rFonts w:ascii="Courier New" w:hAnsi="Courier New" w:hint="default"/>
      </w:rPr>
    </w:lvl>
    <w:lvl w:ilvl="2" w:tplc="7A882A12">
      <w:start w:val="1"/>
      <w:numFmt w:val="bullet"/>
      <w:lvlText w:val=""/>
      <w:lvlJc w:val="left"/>
      <w:pPr>
        <w:ind w:left="1440" w:hanging="480"/>
      </w:pPr>
      <w:rPr>
        <w:rFonts w:ascii="Wingdings" w:hAnsi="Wingdings" w:hint="default"/>
      </w:rPr>
    </w:lvl>
    <w:lvl w:ilvl="3" w:tplc="54583A92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</w:rPr>
    </w:lvl>
    <w:lvl w:ilvl="4" w:tplc="7AC2DD66">
      <w:start w:val="1"/>
      <w:numFmt w:val="bullet"/>
      <w:lvlText w:val="o"/>
      <w:lvlJc w:val="left"/>
      <w:pPr>
        <w:ind w:left="2400" w:hanging="480"/>
      </w:pPr>
      <w:rPr>
        <w:rFonts w:ascii="Courier New" w:hAnsi="Courier New" w:hint="default"/>
      </w:rPr>
    </w:lvl>
    <w:lvl w:ilvl="5" w:tplc="15C230DC">
      <w:start w:val="1"/>
      <w:numFmt w:val="bullet"/>
      <w:lvlText w:val=""/>
      <w:lvlJc w:val="left"/>
      <w:pPr>
        <w:ind w:left="2880" w:hanging="480"/>
      </w:pPr>
      <w:rPr>
        <w:rFonts w:ascii="Wingdings" w:hAnsi="Wingdings" w:hint="default"/>
      </w:rPr>
    </w:lvl>
    <w:lvl w:ilvl="6" w:tplc="DD300D6A">
      <w:start w:val="1"/>
      <w:numFmt w:val="bullet"/>
      <w:lvlText w:val=""/>
      <w:lvlJc w:val="left"/>
      <w:pPr>
        <w:ind w:left="3360" w:hanging="480"/>
      </w:pPr>
      <w:rPr>
        <w:rFonts w:ascii="Symbol" w:hAnsi="Symbol" w:hint="default"/>
      </w:rPr>
    </w:lvl>
    <w:lvl w:ilvl="7" w:tplc="F626D856">
      <w:start w:val="1"/>
      <w:numFmt w:val="bullet"/>
      <w:lvlText w:val="o"/>
      <w:lvlJc w:val="left"/>
      <w:pPr>
        <w:ind w:left="3840" w:hanging="480"/>
      </w:pPr>
      <w:rPr>
        <w:rFonts w:ascii="Courier New" w:hAnsi="Courier New" w:hint="default"/>
      </w:rPr>
    </w:lvl>
    <w:lvl w:ilvl="8" w:tplc="E4DC6422">
      <w:start w:val="1"/>
      <w:numFmt w:val="bullet"/>
      <w:lvlText w:val="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E70AA5"/>
    <w:multiLevelType w:val="hybridMultilevel"/>
    <w:tmpl w:val="15244CCE"/>
    <w:lvl w:ilvl="0" w:tplc="D3BE9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5EB5"/>
    <w:multiLevelType w:val="multilevel"/>
    <w:tmpl w:val="AE2E9C72"/>
    <w:lvl w:ilvl="0">
      <w:start w:val="1"/>
      <w:numFmt w:val="decimal"/>
      <w:pStyle w:val="Heading2"/>
      <w:lvlText w:val="%1"/>
      <w:lvlJc w:val="left"/>
      <w:pPr>
        <w:ind w:left="709" w:hanging="709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2EB4216"/>
    <w:multiLevelType w:val="hybridMultilevel"/>
    <w:tmpl w:val="ECECE1E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0B42"/>
    <w:multiLevelType w:val="multilevel"/>
    <w:tmpl w:val="9D98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5" w15:restartNumberingAfterBreak="0">
    <w:nsid w:val="30583DD9"/>
    <w:multiLevelType w:val="hybridMultilevel"/>
    <w:tmpl w:val="A80EBAD4"/>
    <w:lvl w:ilvl="0" w:tplc="0CD24586">
      <w:start w:val="1"/>
      <w:numFmt w:val="decimal"/>
      <w:lvlText w:val="%1."/>
      <w:lvlJc w:val="left"/>
      <w:pPr>
        <w:ind w:left="480" w:hanging="480"/>
      </w:pPr>
    </w:lvl>
    <w:lvl w:ilvl="1" w:tplc="8EA6222A">
      <w:start w:val="1"/>
      <w:numFmt w:val="lowerLetter"/>
      <w:lvlText w:val="%2."/>
      <w:lvlJc w:val="left"/>
      <w:pPr>
        <w:ind w:left="960" w:hanging="480"/>
      </w:pPr>
    </w:lvl>
    <w:lvl w:ilvl="2" w:tplc="EF2CF698">
      <w:start w:val="1"/>
      <w:numFmt w:val="lowerRoman"/>
      <w:lvlText w:val="%3."/>
      <w:lvlJc w:val="right"/>
      <w:pPr>
        <w:ind w:left="1440" w:hanging="480"/>
      </w:pPr>
    </w:lvl>
    <w:lvl w:ilvl="3" w:tplc="D3620138">
      <w:start w:val="1"/>
      <w:numFmt w:val="decimal"/>
      <w:lvlText w:val="%4."/>
      <w:lvlJc w:val="left"/>
      <w:pPr>
        <w:ind w:left="1920" w:hanging="480"/>
      </w:pPr>
    </w:lvl>
    <w:lvl w:ilvl="4" w:tplc="15D4BD80">
      <w:start w:val="1"/>
      <w:numFmt w:val="lowerLetter"/>
      <w:lvlText w:val="%5."/>
      <w:lvlJc w:val="left"/>
      <w:pPr>
        <w:ind w:left="2400" w:hanging="480"/>
      </w:pPr>
    </w:lvl>
    <w:lvl w:ilvl="5" w:tplc="614C3E0C">
      <w:start w:val="1"/>
      <w:numFmt w:val="lowerRoman"/>
      <w:lvlText w:val="%6."/>
      <w:lvlJc w:val="right"/>
      <w:pPr>
        <w:ind w:left="2880" w:hanging="480"/>
      </w:pPr>
    </w:lvl>
    <w:lvl w:ilvl="6" w:tplc="A634B4EA">
      <w:start w:val="1"/>
      <w:numFmt w:val="decimal"/>
      <w:lvlText w:val="%7."/>
      <w:lvlJc w:val="left"/>
      <w:pPr>
        <w:ind w:left="3360" w:hanging="480"/>
      </w:pPr>
    </w:lvl>
    <w:lvl w:ilvl="7" w:tplc="2DFA15F6">
      <w:start w:val="1"/>
      <w:numFmt w:val="lowerLetter"/>
      <w:lvlText w:val="%8."/>
      <w:lvlJc w:val="left"/>
      <w:pPr>
        <w:ind w:left="3840" w:hanging="480"/>
      </w:pPr>
    </w:lvl>
    <w:lvl w:ilvl="8" w:tplc="BC7A445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8911CE"/>
    <w:multiLevelType w:val="multilevel"/>
    <w:tmpl w:val="73642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76FE8"/>
    <w:multiLevelType w:val="multilevel"/>
    <w:tmpl w:val="95F44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986635"/>
    <w:multiLevelType w:val="hybridMultilevel"/>
    <w:tmpl w:val="7632CD7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17D61"/>
    <w:multiLevelType w:val="hybridMultilevel"/>
    <w:tmpl w:val="4A8A1E08"/>
    <w:lvl w:ilvl="0" w:tplc="3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D15EA9"/>
    <w:multiLevelType w:val="hybridMultilevel"/>
    <w:tmpl w:val="C2168048"/>
    <w:lvl w:ilvl="0" w:tplc="08090005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B84C"/>
    <w:multiLevelType w:val="hybridMultilevel"/>
    <w:tmpl w:val="7316A736"/>
    <w:lvl w:ilvl="0" w:tplc="377C13A8">
      <w:start w:val="1"/>
      <w:numFmt w:val="decimal"/>
      <w:lvlText w:val="%1)"/>
      <w:lvlJc w:val="left"/>
      <w:pPr>
        <w:ind w:left="480" w:hanging="480"/>
      </w:pPr>
    </w:lvl>
    <w:lvl w:ilvl="1" w:tplc="5B3A565A">
      <w:start w:val="1"/>
      <w:numFmt w:val="lowerLetter"/>
      <w:lvlText w:val="%2."/>
      <w:lvlJc w:val="left"/>
      <w:pPr>
        <w:ind w:left="960" w:hanging="480"/>
      </w:pPr>
    </w:lvl>
    <w:lvl w:ilvl="2" w:tplc="28247100">
      <w:start w:val="1"/>
      <w:numFmt w:val="lowerRoman"/>
      <w:lvlText w:val="%3."/>
      <w:lvlJc w:val="right"/>
      <w:pPr>
        <w:ind w:left="1440" w:hanging="480"/>
      </w:pPr>
    </w:lvl>
    <w:lvl w:ilvl="3" w:tplc="AF5E5ED2">
      <w:start w:val="1"/>
      <w:numFmt w:val="decimal"/>
      <w:lvlText w:val="%4."/>
      <w:lvlJc w:val="left"/>
      <w:pPr>
        <w:ind w:left="1920" w:hanging="480"/>
      </w:pPr>
    </w:lvl>
    <w:lvl w:ilvl="4" w:tplc="2C9CCA72">
      <w:start w:val="1"/>
      <w:numFmt w:val="lowerLetter"/>
      <w:lvlText w:val="%5."/>
      <w:lvlJc w:val="left"/>
      <w:pPr>
        <w:ind w:left="2400" w:hanging="480"/>
      </w:pPr>
    </w:lvl>
    <w:lvl w:ilvl="5" w:tplc="1A8E09F4">
      <w:start w:val="1"/>
      <w:numFmt w:val="lowerRoman"/>
      <w:lvlText w:val="%6."/>
      <w:lvlJc w:val="right"/>
      <w:pPr>
        <w:ind w:left="2880" w:hanging="480"/>
      </w:pPr>
    </w:lvl>
    <w:lvl w:ilvl="6" w:tplc="0FFEC0BC">
      <w:start w:val="1"/>
      <w:numFmt w:val="decimal"/>
      <w:lvlText w:val="%7."/>
      <w:lvlJc w:val="left"/>
      <w:pPr>
        <w:ind w:left="3360" w:hanging="480"/>
      </w:pPr>
    </w:lvl>
    <w:lvl w:ilvl="7" w:tplc="6F8E2630">
      <w:start w:val="1"/>
      <w:numFmt w:val="lowerLetter"/>
      <w:lvlText w:val="%8."/>
      <w:lvlJc w:val="left"/>
      <w:pPr>
        <w:ind w:left="3840" w:hanging="480"/>
      </w:pPr>
    </w:lvl>
    <w:lvl w:ilvl="8" w:tplc="82FEEFD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05"/>
    <w:rsid w:val="000006E3"/>
    <w:rsid w:val="00001CAC"/>
    <w:rsid w:val="00001D69"/>
    <w:rsid w:val="00001F15"/>
    <w:rsid w:val="00004B27"/>
    <w:rsid w:val="00005CAC"/>
    <w:rsid w:val="0000730E"/>
    <w:rsid w:val="0000732A"/>
    <w:rsid w:val="0000784B"/>
    <w:rsid w:val="000079B7"/>
    <w:rsid w:val="000117DE"/>
    <w:rsid w:val="000120ED"/>
    <w:rsid w:val="00012795"/>
    <w:rsid w:val="0001381F"/>
    <w:rsid w:val="00013DD8"/>
    <w:rsid w:val="00014189"/>
    <w:rsid w:val="000147C6"/>
    <w:rsid w:val="00014F2A"/>
    <w:rsid w:val="0001677F"/>
    <w:rsid w:val="000171A8"/>
    <w:rsid w:val="00017A2A"/>
    <w:rsid w:val="000201FC"/>
    <w:rsid w:val="00021500"/>
    <w:rsid w:val="00021A51"/>
    <w:rsid w:val="0002309D"/>
    <w:rsid w:val="000233B9"/>
    <w:rsid w:val="00024260"/>
    <w:rsid w:val="000248A2"/>
    <w:rsid w:val="00024B70"/>
    <w:rsid w:val="000261DE"/>
    <w:rsid w:val="000269A8"/>
    <w:rsid w:val="00026FF8"/>
    <w:rsid w:val="00027C20"/>
    <w:rsid w:val="00027E5B"/>
    <w:rsid w:val="00031078"/>
    <w:rsid w:val="00031EEB"/>
    <w:rsid w:val="00035F12"/>
    <w:rsid w:val="00040052"/>
    <w:rsid w:val="00040B3F"/>
    <w:rsid w:val="000434D1"/>
    <w:rsid w:val="00043801"/>
    <w:rsid w:val="00045B83"/>
    <w:rsid w:val="00045F3E"/>
    <w:rsid w:val="00046655"/>
    <w:rsid w:val="00046FCA"/>
    <w:rsid w:val="000503DE"/>
    <w:rsid w:val="0005072A"/>
    <w:rsid w:val="00051ABE"/>
    <w:rsid w:val="00051B99"/>
    <w:rsid w:val="00053813"/>
    <w:rsid w:val="00053EFE"/>
    <w:rsid w:val="00054553"/>
    <w:rsid w:val="00055AD1"/>
    <w:rsid w:val="00055BAD"/>
    <w:rsid w:val="000560E0"/>
    <w:rsid w:val="00056A5F"/>
    <w:rsid w:val="00061652"/>
    <w:rsid w:val="00062210"/>
    <w:rsid w:val="00065BC2"/>
    <w:rsid w:val="00067263"/>
    <w:rsid w:val="000703A2"/>
    <w:rsid w:val="00071C3E"/>
    <w:rsid w:val="00072DC7"/>
    <w:rsid w:val="0007338B"/>
    <w:rsid w:val="00073B44"/>
    <w:rsid w:val="00073E82"/>
    <w:rsid w:val="000755B7"/>
    <w:rsid w:val="00075C76"/>
    <w:rsid w:val="00076FF2"/>
    <w:rsid w:val="00077548"/>
    <w:rsid w:val="00077BF7"/>
    <w:rsid w:val="00080FC0"/>
    <w:rsid w:val="000815C4"/>
    <w:rsid w:val="00081A70"/>
    <w:rsid w:val="00081EC1"/>
    <w:rsid w:val="0008290D"/>
    <w:rsid w:val="0008378E"/>
    <w:rsid w:val="00084B12"/>
    <w:rsid w:val="00086B2D"/>
    <w:rsid w:val="000875CF"/>
    <w:rsid w:val="00091497"/>
    <w:rsid w:val="00091A85"/>
    <w:rsid w:val="00092378"/>
    <w:rsid w:val="00092DEC"/>
    <w:rsid w:val="00093132"/>
    <w:rsid w:val="000A04F1"/>
    <w:rsid w:val="000A0BD3"/>
    <w:rsid w:val="000A12D5"/>
    <w:rsid w:val="000A15DB"/>
    <w:rsid w:val="000A2040"/>
    <w:rsid w:val="000A2F27"/>
    <w:rsid w:val="000A3A5D"/>
    <w:rsid w:val="000A4771"/>
    <w:rsid w:val="000A47C2"/>
    <w:rsid w:val="000A518E"/>
    <w:rsid w:val="000A6D8C"/>
    <w:rsid w:val="000A76EE"/>
    <w:rsid w:val="000B0C28"/>
    <w:rsid w:val="000B0F47"/>
    <w:rsid w:val="000B38BD"/>
    <w:rsid w:val="000B3AB3"/>
    <w:rsid w:val="000B3BDF"/>
    <w:rsid w:val="000B4D97"/>
    <w:rsid w:val="000B5116"/>
    <w:rsid w:val="000B683F"/>
    <w:rsid w:val="000B72B1"/>
    <w:rsid w:val="000B7654"/>
    <w:rsid w:val="000C0F4F"/>
    <w:rsid w:val="000C2693"/>
    <w:rsid w:val="000C2CB4"/>
    <w:rsid w:val="000C2EC1"/>
    <w:rsid w:val="000C3A20"/>
    <w:rsid w:val="000C3BAB"/>
    <w:rsid w:val="000C42FB"/>
    <w:rsid w:val="000C51A1"/>
    <w:rsid w:val="000C5B0A"/>
    <w:rsid w:val="000C6820"/>
    <w:rsid w:val="000C6C90"/>
    <w:rsid w:val="000C6ECE"/>
    <w:rsid w:val="000C7888"/>
    <w:rsid w:val="000C78D3"/>
    <w:rsid w:val="000D08A4"/>
    <w:rsid w:val="000D13A6"/>
    <w:rsid w:val="000D18AF"/>
    <w:rsid w:val="000D3BE0"/>
    <w:rsid w:val="000D4B69"/>
    <w:rsid w:val="000D71A6"/>
    <w:rsid w:val="000E0E44"/>
    <w:rsid w:val="000E1E24"/>
    <w:rsid w:val="000E2264"/>
    <w:rsid w:val="000E31E7"/>
    <w:rsid w:val="000E37C4"/>
    <w:rsid w:val="000E412A"/>
    <w:rsid w:val="000E5E65"/>
    <w:rsid w:val="000E6578"/>
    <w:rsid w:val="000E6808"/>
    <w:rsid w:val="000E75DD"/>
    <w:rsid w:val="000F26C2"/>
    <w:rsid w:val="000F3EEF"/>
    <w:rsid w:val="000F4AEE"/>
    <w:rsid w:val="000F5528"/>
    <w:rsid w:val="000F56CD"/>
    <w:rsid w:val="000F6DC9"/>
    <w:rsid w:val="000F6FFC"/>
    <w:rsid w:val="0010012D"/>
    <w:rsid w:val="00100306"/>
    <w:rsid w:val="00100ABA"/>
    <w:rsid w:val="00101178"/>
    <w:rsid w:val="00101967"/>
    <w:rsid w:val="001042AC"/>
    <w:rsid w:val="001044BB"/>
    <w:rsid w:val="00105F98"/>
    <w:rsid w:val="001071F3"/>
    <w:rsid w:val="001101AA"/>
    <w:rsid w:val="0011039F"/>
    <w:rsid w:val="00111BCE"/>
    <w:rsid w:val="0011220B"/>
    <w:rsid w:val="00112657"/>
    <w:rsid w:val="0011453E"/>
    <w:rsid w:val="001146F5"/>
    <w:rsid w:val="001153A5"/>
    <w:rsid w:val="001155E7"/>
    <w:rsid w:val="001175B5"/>
    <w:rsid w:val="00117640"/>
    <w:rsid w:val="00120560"/>
    <w:rsid w:val="0012082D"/>
    <w:rsid w:val="00121CEE"/>
    <w:rsid w:val="0012229F"/>
    <w:rsid w:val="00122A52"/>
    <w:rsid w:val="00123889"/>
    <w:rsid w:val="00124254"/>
    <w:rsid w:val="0012560D"/>
    <w:rsid w:val="00125F13"/>
    <w:rsid w:val="00126B22"/>
    <w:rsid w:val="001302C4"/>
    <w:rsid w:val="0013041B"/>
    <w:rsid w:val="00130DAC"/>
    <w:rsid w:val="00130E0E"/>
    <w:rsid w:val="001313B4"/>
    <w:rsid w:val="0013160B"/>
    <w:rsid w:val="00132915"/>
    <w:rsid w:val="00132BCA"/>
    <w:rsid w:val="00133183"/>
    <w:rsid w:val="00133C23"/>
    <w:rsid w:val="001351F6"/>
    <w:rsid w:val="001361ED"/>
    <w:rsid w:val="001419F4"/>
    <w:rsid w:val="00142077"/>
    <w:rsid w:val="00143553"/>
    <w:rsid w:val="00143CF4"/>
    <w:rsid w:val="00144ABF"/>
    <w:rsid w:val="00146A6F"/>
    <w:rsid w:val="00146FC8"/>
    <w:rsid w:val="00147ECB"/>
    <w:rsid w:val="00151650"/>
    <w:rsid w:val="0015244B"/>
    <w:rsid w:val="00152603"/>
    <w:rsid w:val="0015572C"/>
    <w:rsid w:val="001558D8"/>
    <w:rsid w:val="00155A45"/>
    <w:rsid w:val="001606EA"/>
    <w:rsid w:val="00160D6F"/>
    <w:rsid w:val="00160FBA"/>
    <w:rsid w:val="00161CAB"/>
    <w:rsid w:val="00161F67"/>
    <w:rsid w:val="00162F79"/>
    <w:rsid w:val="0016359E"/>
    <w:rsid w:val="00163D8F"/>
    <w:rsid w:val="0016424A"/>
    <w:rsid w:val="001653BB"/>
    <w:rsid w:val="0016571B"/>
    <w:rsid w:val="00170911"/>
    <w:rsid w:val="001712AA"/>
    <w:rsid w:val="00171ACE"/>
    <w:rsid w:val="00173DC8"/>
    <w:rsid w:val="001745FC"/>
    <w:rsid w:val="00176AF5"/>
    <w:rsid w:val="00180D45"/>
    <w:rsid w:val="001828F1"/>
    <w:rsid w:val="00182D8D"/>
    <w:rsid w:val="00182E87"/>
    <w:rsid w:val="0018327F"/>
    <w:rsid w:val="00183761"/>
    <w:rsid w:val="00183ECD"/>
    <w:rsid w:val="00186D01"/>
    <w:rsid w:val="00187558"/>
    <w:rsid w:val="00190B93"/>
    <w:rsid w:val="00190BC8"/>
    <w:rsid w:val="00190C01"/>
    <w:rsid w:val="0019129F"/>
    <w:rsid w:val="001916D9"/>
    <w:rsid w:val="001921C5"/>
    <w:rsid w:val="00192A9F"/>
    <w:rsid w:val="001932BD"/>
    <w:rsid w:val="00193BF4"/>
    <w:rsid w:val="0019489C"/>
    <w:rsid w:val="00194B83"/>
    <w:rsid w:val="00195B1C"/>
    <w:rsid w:val="00196865"/>
    <w:rsid w:val="0019694A"/>
    <w:rsid w:val="001977CD"/>
    <w:rsid w:val="00197A63"/>
    <w:rsid w:val="00197BBF"/>
    <w:rsid w:val="00197FED"/>
    <w:rsid w:val="001A0B2D"/>
    <w:rsid w:val="001A13C2"/>
    <w:rsid w:val="001A283E"/>
    <w:rsid w:val="001A4063"/>
    <w:rsid w:val="001A4500"/>
    <w:rsid w:val="001A47FD"/>
    <w:rsid w:val="001A4DCE"/>
    <w:rsid w:val="001A798B"/>
    <w:rsid w:val="001B114B"/>
    <w:rsid w:val="001B31E1"/>
    <w:rsid w:val="001B327B"/>
    <w:rsid w:val="001B3436"/>
    <w:rsid w:val="001B3C35"/>
    <w:rsid w:val="001B5768"/>
    <w:rsid w:val="001B5ACF"/>
    <w:rsid w:val="001B5FC7"/>
    <w:rsid w:val="001B60C7"/>
    <w:rsid w:val="001B6A32"/>
    <w:rsid w:val="001B70AD"/>
    <w:rsid w:val="001B73D6"/>
    <w:rsid w:val="001B77A0"/>
    <w:rsid w:val="001C12D4"/>
    <w:rsid w:val="001C1550"/>
    <w:rsid w:val="001C1747"/>
    <w:rsid w:val="001C1807"/>
    <w:rsid w:val="001C1BBE"/>
    <w:rsid w:val="001C2E14"/>
    <w:rsid w:val="001C5E54"/>
    <w:rsid w:val="001C71C5"/>
    <w:rsid w:val="001C7758"/>
    <w:rsid w:val="001D0DDA"/>
    <w:rsid w:val="001D21BC"/>
    <w:rsid w:val="001D2305"/>
    <w:rsid w:val="001D25AB"/>
    <w:rsid w:val="001D281E"/>
    <w:rsid w:val="001D3125"/>
    <w:rsid w:val="001D4BB3"/>
    <w:rsid w:val="001D5447"/>
    <w:rsid w:val="001D54DC"/>
    <w:rsid w:val="001D7936"/>
    <w:rsid w:val="001E0AE0"/>
    <w:rsid w:val="001E0DC9"/>
    <w:rsid w:val="001E2602"/>
    <w:rsid w:val="001E2F23"/>
    <w:rsid w:val="001E4629"/>
    <w:rsid w:val="001E55C9"/>
    <w:rsid w:val="001F00D3"/>
    <w:rsid w:val="001F07B0"/>
    <w:rsid w:val="001F0DA5"/>
    <w:rsid w:val="001F0E12"/>
    <w:rsid w:val="001F13D9"/>
    <w:rsid w:val="001F3B37"/>
    <w:rsid w:val="001F421B"/>
    <w:rsid w:val="001F4FA9"/>
    <w:rsid w:val="001F53C3"/>
    <w:rsid w:val="001F649B"/>
    <w:rsid w:val="001F75E6"/>
    <w:rsid w:val="002005D1"/>
    <w:rsid w:val="00200ECD"/>
    <w:rsid w:val="00203239"/>
    <w:rsid w:val="0020389F"/>
    <w:rsid w:val="00203E45"/>
    <w:rsid w:val="00203E60"/>
    <w:rsid w:val="0020541E"/>
    <w:rsid w:val="002068C0"/>
    <w:rsid w:val="00206FC2"/>
    <w:rsid w:val="00210C1E"/>
    <w:rsid w:val="002125D7"/>
    <w:rsid w:val="00217039"/>
    <w:rsid w:val="0021724E"/>
    <w:rsid w:val="00217D23"/>
    <w:rsid w:val="002213AA"/>
    <w:rsid w:val="00221813"/>
    <w:rsid w:val="00222D4C"/>
    <w:rsid w:val="00223AA2"/>
    <w:rsid w:val="00224765"/>
    <w:rsid w:val="002259C8"/>
    <w:rsid w:val="00226F52"/>
    <w:rsid w:val="00231110"/>
    <w:rsid w:val="00233C6C"/>
    <w:rsid w:val="00234C9B"/>
    <w:rsid w:val="002375ED"/>
    <w:rsid w:val="00240DDE"/>
    <w:rsid w:val="0024139B"/>
    <w:rsid w:val="00241C12"/>
    <w:rsid w:val="00241DCC"/>
    <w:rsid w:val="0024200F"/>
    <w:rsid w:val="002439FB"/>
    <w:rsid w:val="00243E81"/>
    <w:rsid w:val="0024524A"/>
    <w:rsid w:val="00245E09"/>
    <w:rsid w:val="0025100B"/>
    <w:rsid w:val="00251917"/>
    <w:rsid w:val="00251938"/>
    <w:rsid w:val="00251C30"/>
    <w:rsid w:val="00252A34"/>
    <w:rsid w:val="00253666"/>
    <w:rsid w:val="00255173"/>
    <w:rsid w:val="0025518F"/>
    <w:rsid w:val="002551E0"/>
    <w:rsid w:val="0025543F"/>
    <w:rsid w:val="00255BCA"/>
    <w:rsid w:val="00255C4E"/>
    <w:rsid w:val="00255F5F"/>
    <w:rsid w:val="002575FF"/>
    <w:rsid w:val="00260BA4"/>
    <w:rsid w:val="0026139C"/>
    <w:rsid w:val="00261460"/>
    <w:rsid w:val="00262018"/>
    <w:rsid w:val="002625C1"/>
    <w:rsid w:val="00262775"/>
    <w:rsid w:val="0026624B"/>
    <w:rsid w:val="002662C1"/>
    <w:rsid w:val="00267103"/>
    <w:rsid w:val="0027017C"/>
    <w:rsid w:val="002706DF"/>
    <w:rsid w:val="002726C5"/>
    <w:rsid w:val="00273A9E"/>
    <w:rsid w:val="00273EEB"/>
    <w:rsid w:val="00274F0B"/>
    <w:rsid w:val="00275A73"/>
    <w:rsid w:val="00275E24"/>
    <w:rsid w:val="002803D6"/>
    <w:rsid w:val="002810CE"/>
    <w:rsid w:val="00281B47"/>
    <w:rsid w:val="00281E57"/>
    <w:rsid w:val="00281F7E"/>
    <w:rsid w:val="002826E9"/>
    <w:rsid w:val="00283922"/>
    <w:rsid w:val="00283BA4"/>
    <w:rsid w:val="00284AF5"/>
    <w:rsid w:val="002851CF"/>
    <w:rsid w:val="00285D16"/>
    <w:rsid w:val="00290DD2"/>
    <w:rsid w:val="00291263"/>
    <w:rsid w:val="00291F02"/>
    <w:rsid w:val="00292EC7"/>
    <w:rsid w:val="00294430"/>
    <w:rsid w:val="002944E6"/>
    <w:rsid w:val="00294513"/>
    <w:rsid w:val="00296359"/>
    <w:rsid w:val="0029684E"/>
    <w:rsid w:val="00296B85"/>
    <w:rsid w:val="00297214"/>
    <w:rsid w:val="0029774D"/>
    <w:rsid w:val="00297E22"/>
    <w:rsid w:val="002A08FE"/>
    <w:rsid w:val="002A0989"/>
    <w:rsid w:val="002A1F78"/>
    <w:rsid w:val="002A2B78"/>
    <w:rsid w:val="002A2D0D"/>
    <w:rsid w:val="002A3252"/>
    <w:rsid w:val="002A38CD"/>
    <w:rsid w:val="002A3B6E"/>
    <w:rsid w:val="002A44D0"/>
    <w:rsid w:val="002A5E13"/>
    <w:rsid w:val="002A7981"/>
    <w:rsid w:val="002A7AF9"/>
    <w:rsid w:val="002B0780"/>
    <w:rsid w:val="002B09E1"/>
    <w:rsid w:val="002B1A69"/>
    <w:rsid w:val="002B1D16"/>
    <w:rsid w:val="002B3A51"/>
    <w:rsid w:val="002B442C"/>
    <w:rsid w:val="002B621C"/>
    <w:rsid w:val="002B64CC"/>
    <w:rsid w:val="002C03D0"/>
    <w:rsid w:val="002C0462"/>
    <w:rsid w:val="002C1347"/>
    <w:rsid w:val="002C1B48"/>
    <w:rsid w:val="002C6F17"/>
    <w:rsid w:val="002C7B04"/>
    <w:rsid w:val="002C7B3F"/>
    <w:rsid w:val="002D0348"/>
    <w:rsid w:val="002D05E2"/>
    <w:rsid w:val="002D0CD1"/>
    <w:rsid w:val="002D1708"/>
    <w:rsid w:val="002D1A0E"/>
    <w:rsid w:val="002D514D"/>
    <w:rsid w:val="002D5516"/>
    <w:rsid w:val="002D5872"/>
    <w:rsid w:val="002D7E1A"/>
    <w:rsid w:val="002E0107"/>
    <w:rsid w:val="002E0C96"/>
    <w:rsid w:val="002E1CB4"/>
    <w:rsid w:val="002E2C30"/>
    <w:rsid w:val="002E2D0D"/>
    <w:rsid w:val="002E52AB"/>
    <w:rsid w:val="002E53DB"/>
    <w:rsid w:val="002E6858"/>
    <w:rsid w:val="002F22BC"/>
    <w:rsid w:val="002F29A1"/>
    <w:rsid w:val="002F327D"/>
    <w:rsid w:val="002F3A7D"/>
    <w:rsid w:val="002F7156"/>
    <w:rsid w:val="00300B6F"/>
    <w:rsid w:val="00301241"/>
    <w:rsid w:val="0030215F"/>
    <w:rsid w:val="003027CD"/>
    <w:rsid w:val="00302A2F"/>
    <w:rsid w:val="00303B5A"/>
    <w:rsid w:val="00303D1A"/>
    <w:rsid w:val="003050AD"/>
    <w:rsid w:val="003063E5"/>
    <w:rsid w:val="003079F4"/>
    <w:rsid w:val="00310C02"/>
    <w:rsid w:val="0031333D"/>
    <w:rsid w:val="00313AAC"/>
    <w:rsid w:val="00313DDE"/>
    <w:rsid w:val="00313F45"/>
    <w:rsid w:val="00314784"/>
    <w:rsid w:val="0031491D"/>
    <w:rsid w:val="003155A9"/>
    <w:rsid w:val="00315768"/>
    <w:rsid w:val="00316101"/>
    <w:rsid w:val="00316435"/>
    <w:rsid w:val="003216DF"/>
    <w:rsid w:val="003227FB"/>
    <w:rsid w:val="00323838"/>
    <w:rsid w:val="00324041"/>
    <w:rsid w:val="00324C39"/>
    <w:rsid w:val="00327DAF"/>
    <w:rsid w:val="003318A3"/>
    <w:rsid w:val="0033236E"/>
    <w:rsid w:val="003332FC"/>
    <w:rsid w:val="0033409B"/>
    <w:rsid w:val="00334A09"/>
    <w:rsid w:val="00336088"/>
    <w:rsid w:val="003362DD"/>
    <w:rsid w:val="00336493"/>
    <w:rsid w:val="00340F0B"/>
    <w:rsid w:val="003424D3"/>
    <w:rsid w:val="003424E9"/>
    <w:rsid w:val="00342A72"/>
    <w:rsid w:val="00343321"/>
    <w:rsid w:val="003451B4"/>
    <w:rsid w:val="003452D3"/>
    <w:rsid w:val="0034560A"/>
    <w:rsid w:val="00345C27"/>
    <w:rsid w:val="003463B7"/>
    <w:rsid w:val="00346797"/>
    <w:rsid w:val="003474C8"/>
    <w:rsid w:val="00347F32"/>
    <w:rsid w:val="003507E8"/>
    <w:rsid w:val="00350B43"/>
    <w:rsid w:val="00352FFC"/>
    <w:rsid w:val="0035346C"/>
    <w:rsid w:val="00353D2A"/>
    <w:rsid w:val="0035452E"/>
    <w:rsid w:val="0035622C"/>
    <w:rsid w:val="003566AE"/>
    <w:rsid w:val="003611E2"/>
    <w:rsid w:val="00361AF7"/>
    <w:rsid w:val="00363AB3"/>
    <w:rsid w:val="00363CF9"/>
    <w:rsid w:val="00363D95"/>
    <w:rsid w:val="0036491F"/>
    <w:rsid w:val="0036573C"/>
    <w:rsid w:val="00365BB1"/>
    <w:rsid w:val="00371057"/>
    <w:rsid w:val="0037166F"/>
    <w:rsid w:val="0037197D"/>
    <w:rsid w:val="003719E2"/>
    <w:rsid w:val="00371E6E"/>
    <w:rsid w:val="0037266A"/>
    <w:rsid w:val="00372C54"/>
    <w:rsid w:val="0037303E"/>
    <w:rsid w:val="00375BDF"/>
    <w:rsid w:val="00376808"/>
    <w:rsid w:val="00376CE9"/>
    <w:rsid w:val="003771DB"/>
    <w:rsid w:val="00377915"/>
    <w:rsid w:val="00377A90"/>
    <w:rsid w:val="00380ED2"/>
    <w:rsid w:val="00381883"/>
    <w:rsid w:val="00383538"/>
    <w:rsid w:val="003846F1"/>
    <w:rsid w:val="003847B7"/>
    <w:rsid w:val="003848C1"/>
    <w:rsid w:val="00385034"/>
    <w:rsid w:val="00385232"/>
    <w:rsid w:val="0038541B"/>
    <w:rsid w:val="00387202"/>
    <w:rsid w:val="0038776D"/>
    <w:rsid w:val="00387979"/>
    <w:rsid w:val="0039075F"/>
    <w:rsid w:val="00390A84"/>
    <w:rsid w:val="003921A7"/>
    <w:rsid w:val="00392D2A"/>
    <w:rsid w:val="0039325E"/>
    <w:rsid w:val="0039410B"/>
    <w:rsid w:val="003947F5"/>
    <w:rsid w:val="003950E2"/>
    <w:rsid w:val="003956B9"/>
    <w:rsid w:val="00395838"/>
    <w:rsid w:val="00395849"/>
    <w:rsid w:val="00395FFB"/>
    <w:rsid w:val="00396198"/>
    <w:rsid w:val="00396B18"/>
    <w:rsid w:val="0039752E"/>
    <w:rsid w:val="00397A68"/>
    <w:rsid w:val="00397DBB"/>
    <w:rsid w:val="003A00C9"/>
    <w:rsid w:val="003A0484"/>
    <w:rsid w:val="003A053B"/>
    <w:rsid w:val="003A11CD"/>
    <w:rsid w:val="003A31DD"/>
    <w:rsid w:val="003A3883"/>
    <w:rsid w:val="003A44E3"/>
    <w:rsid w:val="003A584D"/>
    <w:rsid w:val="003A7285"/>
    <w:rsid w:val="003A7DCE"/>
    <w:rsid w:val="003B05EC"/>
    <w:rsid w:val="003B0DB5"/>
    <w:rsid w:val="003B1766"/>
    <w:rsid w:val="003B247B"/>
    <w:rsid w:val="003B2489"/>
    <w:rsid w:val="003B2598"/>
    <w:rsid w:val="003B2687"/>
    <w:rsid w:val="003B2920"/>
    <w:rsid w:val="003B3165"/>
    <w:rsid w:val="003B48F5"/>
    <w:rsid w:val="003B5018"/>
    <w:rsid w:val="003B5C5D"/>
    <w:rsid w:val="003C14B7"/>
    <w:rsid w:val="003C191D"/>
    <w:rsid w:val="003C1FB5"/>
    <w:rsid w:val="003C2023"/>
    <w:rsid w:val="003C24F5"/>
    <w:rsid w:val="003C4E5F"/>
    <w:rsid w:val="003C4FB6"/>
    <w:rsid w:val="003C6B75"/>
    <w:rsid w:val="003C6D4E"/>
    <w:rsid w:val="003C6DDA"/>
    <w:rsid w:val="003C7311"/>
    <w:rsid w:val="003C75D7"/>
    <w:rsid w:val="003D0788"/>
    <w:rsid w:val="003D10AA"/>
    <w:rsid w:val="003D2873"/>
    <w:rsid w:val="003D4258"/>
    <w:rsid w:val="003D575C"/>
    <w:rsid w:val="003D5B5F"/>
    <w:rsid w:val="003D7BFB"/>
    <w:rsid w:val="003E1BF3"/>
    <w:rsid w:val="003E2DCD"/>
    <w:rsid w:val="003E3039"/>
    <w:rsid w:val="003E32AE"/>
    <w:rsid w:val="003E399D"/>
    <w:rsid w:val="003E5D62"/>
    <w:rsid w:val="003E65BB"/>
    <w:rsid w:val="003E68DC"/>
    <w:rsid w:val="003E6948"/>
    <w:rsid w:val="003E70A1"/>
    <w:rsid w:val="003E7E90"/>
    <w:rsid w:val="003F005E"/>
    <w:rsid w:val="003F04F1"/>
    <w:rsid w:val="003F162C"/>
    <w:rsid w:val="003F2323"/>
    <w:rsid w:val="003F23DE"/>
    <w:rsid w:val="003F2432"/>
    <w:rsid w:val="003F26B6"/>
    <w:rsid w:val="003F2E9C"/>
    <w:rsid w:val="003F3420"/>
    <w:rsid w:val="003F4B72"/>
    <w:rsid w:val="003F601B"/>
    <w:rsid w:val="003F6A90"/>
    <w:rsid w:val="003F6DBB"/>
    <w:rsid w:val="003F7E40"/>
    <w:rsid w:val="00400307"/>
    <w:rsid w:val="004006D8"/>
    <w:rsid w:val="00401A00"/>
    <w:rsid w:val="00402435"/>
    <w:rsid w:val="004027FE"/>
    <w:rsid w:val="00402942"/>
    <w:rsid w:val="00404099"/>
    <w:rsid w:val="00404954"/>
    <w:rsid w:val="004072F3"/>
    <w:rsid w:val="004118A2"/>
    <w:rsid w:val="0041497B"/>
    <w:rsid w:val="004155B8"/>
    <w:rsid w:val="00415845"/>
    <w:rsid w:val="004168C5"/>
    <w:rsid w:val="0041691D"/>
    <w:rsid w:val="004201A4"/>
    <w:rsid w:val="00420D20"/>
    <w:rsid w:val="00421277"/>
    <w:rsid w:val="00421497"/>
    <w:rsid w:val="004226FC"/>
    <w:rsid w:val="004244D5"/>
    <w:rsid w:val="004248EA"/>
    <w:rsid w:val="004251B1"/>
    <w:rsid w:val="00425EEC"/>
    <w:rsid w:val="0042611E"/>
    <w:rsid w:val="004263DE"/>
    <w:rsid w:val="00426A95"/>
    <w:rsid w:val="00426A96"/>
    <w:rsid w:val="004273BA"/>
    <w:rsid w:val="004273E4"/>
    <w:rsid w:val="00430002"/>
    <w:rsid w:val="00430D2E"/>
    <w:rsid w:val="004313F3"/>
    <w:rsid w:val="00432B0C"/>
    <w:rsid w:val="00433486"/>
    <w:rsid w:val="004344FC"/>
    <w:rsid w:val="00434727"/>
    <w:rsid w:val="004352E6"/>
    <w:rsid w:val="004355FF"/>
    <w:rsid w:val="0043616F"/>
    <w:rsid w:val="004362B8"/>
    <w:rsid w:val="00436CA6"/>
    <w:rsid w:val="004409B1"/>
    <w:rsid w:val="00441913"/>
    <w:rsid w:val="00442E74"/>
    <w:rsid w:val="0044377E"/>
    <w:rsid w:val="00443B0E"/>
    <w:rsid w:val="00444378"/>
    <w:rsid w:val="00444E3B"/>
    <w:rsid w:val="00445CE3"/>
    <w:rsid w:val="00446FB9"/>
    <w:rsid w:val="00447D3B"/>
    <w:rsid w:val="00447F8C"/>
    <w:rsid w:val="00447FD9"/>
    <w:rsid w:val="00450D76"/>
    <w:rsid w:val="00451B37"/>
    <w:rsid w:val="00451E5F"/>
    <w:rsid w:val="00453097"/>
    <w:rsid w:val="00456031"/>
    <w:rsid w:val="004560AA"/>
    <w:rsid w:val="00456268"/>
    <w:rsid w:val="00456F4E"/>
    <w:rsid w:val="004575F2"/>
    <w:rsid w:val="004605B6"/>
    <w:rsid w:val="004619B5"/>
    <w:rsid w:val="004629D2"/>
    <w:rsid w:val="0046310B"/>
    <w:rsid w:val="00463908"/>
    <w:rsid w:val="00463F82"/>
    <w:rsid w:val="004643EB"/>
    <w:rsid w:val="00464F23"/>
    <w:rsid w:val="004654AC"/>
    <w:rsid w:val="00466916"/>
    <w:rsid w:val="004675FF"/>
    <w:rsid w:val="00467F99"/>
    <w:rsid w:val="004701A4"/>
    <w:rsid w:val="00470741"/>
    <w:rsid w:val="00470A3A"/>
    <w:rsid w:val="004714CD"/>
    <w:rsid w:val="00472027"/>
    <w:rsid w:val="00472809"/>
    <w:rsid w:val="0047392C"/>
    <w:rsid w:val="004754A8"/>
    <w:rsid w:val="004764C4"/>
    <w:rsid w:val="00476D6D"/>
    <w:rsid w:val="004778A3"/>
    <w:rsid w:val="00477B00"/>
    <w:rsid w:val="0048071C"/>
    <w:rsid w:val="00480B38"/>
    <w:rsid w:val="004817BE"/>
    <w:rsid w:val="00483D40"/>
    <w:rsid w:val="0048507A"/>
    <w:rsid w:val="00487776"/>
    <w:rsid w:val="00487A9F"/>
    <w:rsid w:val="00491D3F"/>
    <w:rsid w:val="004944E2"/>
    <w:rsid w:val="004948CA"/>
    <w:rsid w:val="004A097B"/>
    <w:rsid w:val="004A09FB"/>
    <w:rsid w:val="004A12E9"/>
    <w:rsid w:val="004A1DB1"/>
    <w:rsid w:val="004A346F"/>
    <w:rsid w:val="004A3D7F"/>
    <w:rsid w:val="004A549F"/>
    <w:rsid w:val="004A54AD"/>
    <w:rsid w:val="004A573A"/>
    <w:rsid w:val="004A7331"/>
    <w:rsid w:val="004A7BD8"/>
    <w:rsid w:val="004A7CCA"/>
    <w:rsid w:val="004B0643"/>
    <w:rsid w:val="004B3A3A"/>
    <w:rsid w:val="004B4C58"/>
    <w:rsid w:val="004B5301"/>
    <w:rsid w:val="004B7131"/>
    <w:rsid w:val="004B7588"/>
    <w:rsid w:val="004C0771"/>
    <w:rsid w:val="004C11E9"/>
    <w:rsid w:val="004C1BD4"/>
    <w:rsid w:val="004C1CA2"/>
    <w:rsid w:val="004C221F"/>
    <w:rsid w:val="004C4DE7"/>
    <w:rsid w:val="004C6B08"/>
    <w:rsid w:val="004C7396"/>
    <w:rsid w:val="004D0C51"/>
    <w:rsid w:val="004D0F73"/>
    <w:rsid w:val="004D1CB1"/>
    <w:rsid w:val="004D273F"/>
    <w:rsid w:val="004D2E30"/>
    <w:rsid w:val="004D48C9"/>
    <w:rsid w:val="004D491E"/>
    <w:rsid w:val="004D4AC6"/>
    <w:rsid w:val="004D525C"/>
    <w:rsid w:val="004D5BE0"/>
    <w:rsid w:val="004D72AC"/>
    <w:rsid w:val="004D7D2B"/>
    <w:rsid w:val="004E1826"/>
    <w:rsid w:val="004E19E1"/>
    <w:rsid w:val="004E1C4E"/>
    <w:rsid w:val="004E2D70"/>
    <w:rsid w:val="004E3734"/>
    <w:rsid w:val="004E48B0"/>
    <w:rsid w:val="004E530A"/>
    <w:rsid w:val="004F0AAB"/>
    <w:rsid w:val="004F13E0"/>
    <w:rsid w:val="004F1ECC"/>
    <w:rsid w:val="004F28AB"/>
    <w:rsid w:val="004F2C15"/>
    <w:rsid w:val="004F5496"/>
    <w:rsid w:val="004F729D"/>
    <w:rsid w:val="004F7E71"/>
    <w:rsid w:val="0050280C"/>
    <w:rsid w:val="00502E03"/>
    <w:rsid w:val="0050490B"/>
    <w:rsid w:val="005065C5"/>
    <w:rsid w:val="005066AE"/>
    <w:rsid w:val="00510987"/>
    <w:rsid w:val="0051169C"/>
    <w:rsid w:val="0051219A"/>
    <w:rsid w:val="0051421C"/>
    <w:rsid w:val="00515717"/>
    <w:rsid w:val="00516BAC"/>
    <w:rsid w:val="00516F71"/>
    <w:rsid w:val="00520ADD"/>
    <w:rsid w:val="00522E04"/>
    <w:rsid w:val="00522FED"/>
    <w:rsid w:val="00524065"/>
    <w:rsid w:val="00524297"/>
    <w:rsid w:val="005242A0"/>
    <w:rsid w:val="00526A1D"/>
    <w:rsid w:val="005273AD"/>
    <w:rsid w:val="0052749D"/>
    <w:rsid w:val="00527BF9"/>
    <w:rsid w:val="00527D7E"/>
    <w:rsid w:val="00530BF6"/>
    <w:rsid w:val="00530F80"/>
    <w:rsid w:val="005336A1"/>
    <w:rsid w:val="0053370B"/>
    <w:rsid w:val="00533AB7"/>
    <w:rsid w:val="00533D74"/>
    <w:rsid w:val="00534F48"/>
    <w:rsid w:val="00535B2C"/>
    <w:rsid w:val="00536629"/>
    <w:rsid w:val="00540212"/>
    <w:rsid w:val="005417E6"/>
    <w:rsid w:val="00541AD1"/>
    <w:rsid w:val="0054272D"/>
    <w:rsid w:val="005428CF"/>
    <w:rsid w:val="005457D2"/>
    <w:rsid w:val="00547736"/>
    <w:rsid w:val="00551C3E"/>
    <w:rsid w:val="00552102"/>
    <w:rsid w:val="00552BC5"/>
    <w:rsid w:val="00553FC3"/>
    <w:rsid w:val="00554A99"/>
    <w:rsid w:val="00555644"/>
    <w:rsid w:val="00555F2E"/>
    <w:rsid w:val="00556AA0"/>
    <w:rsid w:val="0055751C"/>
    <w:rsid w:val="00557A95"/>
    <w:rsid w:val="00557B4D"/>
    <w:rsid w:val="005603A5"/>
    <w:rsid w:val="005605AD"/>
    <w:rsid w:val="005607D0"/>
    <w:rsid w:val="00560D3D"/>
    <w:rsid w:val="005613CE"/>
    <w:rsid w:val="00561999"/>
    <w:rsid w:val="00562B8A"/>
    <w:rsid w:val="00563183"/>
    <w:rsid w:val="005652EA"/>
    <w:rsid w:val="005658E1"/>
    <w:rsid w:val="00566105"/>
    <w:rsid w:val="0056620C"/>
    <w:rsid w:val="00566CC0"/>
    <w:rsid w:val="00566F1F"/>
    <w:rsid w:val="00570E12"/>
    <w:rsid w:val="00571712"/>
    <w:rsid w:val="00572023"/>
    <w:rsid w:val="00572E5B"/>
    <w:rsid w:val="0057318B"/>
    <w:rsid w:val="005734B8"/>
    <w:rsid w:val="00573E90"/>
    <w:rsid w:val="0057569B"/>
    <w:rsid w:val="005758DC"/>
    <w:rsid w:val="00576781"/>
    <w:rsid w:val="00576A2B"/>
    <w:rsid w:val="00580311"/>
    <w:rsid w:val="0058059B"/>
    <w:rsid w:val="005805FB"/>
    <w:rsid w:val="005817B2"/>
    <w:rsid w:val="00582367"/>
    <w:rsid w:val="00583CA9"/>
    <w:rsid w:val="00584B46"/>
    <w:rsid w:val="005852DF"/>
    <w:rsid w:val="00585829"/>
    <w:rsid w:val="00585B5C"/>
    <w:rsid w:val="00585EA8"/>
    <w:rsid w:val="005863DF"/>
    <w:rsid w:val="0058797D"/>
    <w:rsid w:val="0059007E"/>
    <w:rsid w:val="005915EA"/>
    <w:rsid w:val="005923DD"/>
    <w:rsid w:val="00594D2F"/>
    <w:rsid w:val="005953C8"/>
    <w:rsid w:val="00595743"/>
    <w:rsid w:val="0059672F"/>
    <w:rsid w:val="005976C2"/>
    <w:rsid w:val="005A0EB7"/>
    <w:rsid w:val="005A3109"/>
    <w:rsid w:val="005A35EE"/>
    <w:rsid w:val="005A4413"/>
    <w:rsid w:val="005A4DFC"/>
    <w:rsid w:val="005A5536"/>
    <w:rsid w:val="005A5CCB"/>
    <w:rsid w:val="005A5F18"/>
    <w:rsid w:val="005A6347"/>
    <w:rsid w:val="005A6542"/>
    <w:rsid w:val="005A6756"/>
    <w:rsid w:val="005B05A0"/>
    <w:rsid w:val="005B1A42"/>
    <w:rsid w:val="005B240B"/>
    <w:rsid w:val="005B2599"/>
    <w:rsid w:val="005B37DE"/>
    <w:rsid w:val="005B3DE6"/>
    <w:rsid w:val="005B5534"/>
    <w:rsid w:val="005B56BD"/>
    <w:rsid w:val="005B5812"/>
    <w:rsid w:val="005B5E68"/>
    <w:rsid w:val="005B7DA9"/>
    <w:rsid w:val="005C1591"/>
    <w:rsid w:val="005C1D28"/>
    <w:rsid w:val="005C459F"/>
    <w:rsid w:val="005C5469"/>
    <w:rsid w:val="005C63EA"/>
    <w:rsid w:val="005C6D35"/>
    <w:rsid w:val="005C7DD1"/>
    <w:rsid w:val="005C7F48"/>
    <w:rsid w:val="005D0AC1"/>
    <w:rsid w:val="005D0B4F"/>
    <w:rsid w:val="005D1872"/>
    <w:rsid w:val="005D21CC"/>
    <w:rsid w:val="005D2E5B"/>
    <w:rsid w:val="005D2E99"/>
    <w:rsid w:val="005D3517"/>
    <w:rsid w:val="005D3674"/>
    <w:rsid w:val="005D420D"/>
    <w:rsid w:val="005D4274"/>
    <w:rsid w:val="005D4C48"/>
    <w:rsid w:val="005D65ED"/>
    <w:rsid w:val="005D77A8"/>
    <w:rsid w:val="005E271B"/>
    <w:rsid w:val="005E27B5"/>
    <w:rsid w:val="005E3AE4"/>
    <w:rsid w:val="005E563C"/>
    <w:rsid w:val="005E59A8"/>
    <w:rsid w:val="005E6CA5"/>
    <w:rsid w:val="005F1742"/>
    <w:rsid w:val="005F1C43"/>
    <w:rsid w:val="005F2EA5"/>
    <w:rsid w:val="005F35F9"/>
    <w:rsid w:val="005F38A9"/>
    <w:rsid w:val="005F47CD"/>
    <w:rsid w:val="005F4C61"/>
    <w:rsid w:val="005F636A"/>
    <w:rsid w:val="005F6DAA"/>
    <w:rsid w:val="005F6FD7"/>
    <w:rsid w:val="005F73BC"/>
    <w:rsid w:val="00600AAB"/>
    <w:rsid w:val="00601C1E"/>
    <w:rsid w:val="006025C5"/>
    <w:rsid w:val="00603977"/>
    <w:rsid w:val="006042B1"/>
    <w:rsid w:val="00607364"/>
    <w:rsid w:val="006076B6"/>
    <w:rsid w:val="00607EB2"/>
    <w:rsid w:val="00611C05"/>
    <w:rsid w:val="00613C59"/>
    <w:rsid w:val="00613FF5"/>
    <w:rsid w:val="006154B4"/>
    <w:rsid w:val="00615E28"/>
    <w:rsid w:val="00616961"/>
    <w:rsid w:val="00620A33"/>
    <w:rsid w:val="00622F32"/>
    <w:rsid w:val="00623269"/>
    <w:rsid w:val="00626246"/>
    <w:rsid w:val="0062798C"/>
    <w:rsid w:val="0063095D"/>
    <w:rsid w:val="0063158F"/>
    <w:rsid w:val="00633A34"/>
    <w:rsid w:val="00633CD7"/>
    <w:rsid w:val="00635A18"/>
    <w:rsid w:val="0063695E"/>
    <w:rsid w:val="006408A0"/>
    <w:rsid w:val="00640956"/>
    <w:rsid w:val="00640C0B"/>
    <w:rsid w:val="006417E9"/>
    <w:rsid w:val="00641C95"/>
    <w:rsid w:val="00641FF4"/>
    <w:rsid w:val="00642175"/>
    <w:rsid w:val="006422F1"/>
    <w:rsid w:val="00643C85"/>
    <w:rsid w:val="00646F0C"/>
    <w:rsid w:val="00646FC8"/>
    <w:rsid w:val="00651E2E"/>
    <w:rsid w:val="00655253"/>
    <w:rsid w:val="00656444"/>
    <w:rsid w:val="006569FB"/>
    <w:rsid w:val="00656B5C"/>
    <w:rsid w:val="00656B9C"/>
    <w:rsid w:val="0065725C"/>
    <w:rsid w:val="006577C7"/>
    <w:rsid w:val="006601C4"/>
    <w:rsid w:val="006611DA"/>
    <w:rsid w:val="00661263"/>
    <w:rsid w:val="006613B9"/>
    <w:rsid w:val="00662AAA"/>
    <w:rsid w:val="00662C74"/>
    <w:rsid w:val="00662EED"/>
    <w:rsid w:val="00663F2B"/>
    <w:rsid w:val="006651F2"/>
    <w:rsid w:val="00665F5A"/>
    <w:rsid w:val="0066618E"/>
    <w:rsid w:val="006668A4"/>
    <w:rsid w:val="006672B2"/>
    <w:rsid w:val="00667A28"/>
    <w:rsid w:val="00671A68"/>
    <w:rsid w:val="00671F94"/>
    <w:rsid w:val="0067237E"/>
    <w:rsid w:val="00672BAD"/>
    <w:rsid w:val="00672DEE"/>
    <w:rsid w:val="00673676"/>
    <w:rsid w:val="00674C27"/>
    <w:rsid w:val="00674F85"/>
    <w:rsid w:val="006774AB"/>
    <w:rsid w:val="00680A19"/>
    <w:rsid w:val="00681226"/>
    <w:rsid w:val="00681A33"/>
    <w:rsid w:val="00682DF8"/>
    <w:rsid w:val="00683C41"/>
    <w:rsid w:val="0068489E"/>
    <w:rsid w:val="00684AEE"/>
    <w:rsid w:val="00684EDB"/>
    <w:rsid w:val="0068561E"/>
    <w:rsid w:val="00685FB0"/>
    <w:rsid w:val="0068717C"/>
    <w:rsid w:val="00687299"/>
    <w:rsid w:val="00687726"/>
    <w:rsid w:val="00691A54"/>
    <w:rsid w:val="00694337"/>
    <w:rsid w:val="00694A33"/>
    <w:rsid w:val="006958DC"/>
    <w:rsid w:val="00696041"/>
    <w:rsid w:val="006961E0"/>
    <w:rsid w:val="0069758F"/>
    <w:rsid w:val="00697AAC"/>
    <w:rsid w:val="006A177F"/>
    <w:rsid w:val="006A318D"/>
    <w:rsid w:val="006A3D30"/>
    <w:rsid w:val="006A3F21"/>
    <w:rsid w:val="006A4C1E"/>
    <w:rsid w:val="006A5DBF"/>
    <w:rsid w:val="006A6C4D"/>
    <w:rsid w:val="006A6EED"/>
    <w:rsid w:val="006B0766"/>
    <w:rsid w:val="006B15A4"/>
    <w:rsid w:val="006B17EE"/>
    <w:rsid w:val="006B2878"/>
    <w:rsid w:val="006B4BE0"/>
    <w:rsid w:val="006B525C"/>
    <w:rsid w:val="006B63B6"/>
    <w:rsid w:val="006C1123"/>
    <w:rsid w:val="006C19B0"/>
    <w:rsid w:val="006C3990"/>
    <w:rsid w:val="006C509E"/>
    <w:rsid w:val="006C7A2B"/>
    <w:rsid w:val="006D026D"/>
    <w:rsid w:val="006D0F98"/>
    <w:rsid w:val="006D1435"/>
    <w:rsid w:val="006D14EE"/>
    <w:rsid w:val="006D1858"/>
    <w:rsid w:val="006D1EAD"/>
    <w:rsid w:val="006D235D"/>
    <w:rsid w:val="006D3E7C"/>
    <w:rsid w:val="006D45FB"/>
    <w:rsid w:val="006D63B6"/>
    <w:rsid w:val="006D6ED6"/>
    <w:rsid w:val="006E068F"/>
    <w:rsid w:val="006E0913"/>
    <w:rsid w:val="006E0A34"/>
    <w:rsid w:val="006E0FC3"/>
    <w:rsid w:val="006E2071"/>
    <w:rsid w:val="006E29B9"/>
    <w:rsid w:val="006E440F"/>
    <w:rsid w:val="006E4E4F"/>
    <w:rsid w:val="006E51BD"/>
    <w:rsid w:val="006E56C9"/>
    <w:rsid w:val="006E6EC8"/>
    <w:rsid w:val="006F0820"/>
    <w:rsid w:val="006F09EB"/>
    <w:rsid w:val="006F0BED"/>
    <w:rsid w:val="006F0DF5"/>
    <w:rsid w:val="006F0E97"/>
    <w:rsid w:val="006F103D"/>
    <w:rsid w:val="006F1E78"/>
    <w:rsid w:val="006F1F18"/>
    <w:rsid w:val="006F4F3A"/>
    <w:rsid w:val="006F52D5"/>
    <w:rsid w:val="006F5E28"/>
    <w:rsid w:val="006F605E"/>
    <w:rsid w:val="006F7624"/>
    <w:rsid w:val="0070120A"/>
    <w:rsid w:val="007017ED"/>
    <w:rsid w:val="0070232F"/>
    <w:rsid w:val="00702D05"/>
    <w:rsid w:val="007053D1"/>
    <w:rsid w:val="007053F9"/>
    <w:rsid w:val="0071034C"/>
    <w:rsid w:val="00710827"/>
    <w:rsid w:val="00710CC4"/>
    <w:rsid w:val="0071123B"/>
    <w:rsid w:val="007112AE"/>
    <w:rsid w:val="00711389"/>
    <w:rsid w:val="0071420A"/>
    <w:rsid w:val="00717DB4"/>
    <w:rsid w:val="0072106E"/>
    <w:rsid w:val="00721CA1"/>
    <w:rsid w:val="00722069"/>
    <w:rsid w:val="007222FF"/>
    <w:rsid w:val="00722323"/>
    <w:rsid w:val="00722AB6"/>
    <w:rsid w:val="00724065"/>
    <w:rsid w:val="00724977"/>
    <w:rsid w:val="00725813"/>
    <w:rsid w:val="00725CD7"/>
    <w:rsid w:val="00726398"/>
    <w:rsid w:val="007274AF"/>
    <w:rsid w:val="00730086"/>
    <w:rsid w:val="00731C6D"/>
    <w:rsid w:val="007327A7"/>
    <w:rsid w:val="00732815"/>
    <w:rsid w:val="00733E4C"/>
    <w:rsid w:val="00734E16"/>
    <w:rsid w:val="007353A1"/>
    <w:rsid w:val="00735C50"/>
    <w:rsid w:val="007364D7"/>
    <w:rsid w:val="00736C81"/>
    <w:rsid w:val="00736FFB"/>
    <w:rsid w:val="0074278C"/>
    <w:rsid w:val="007433AD"/>
    <w:rsid w:val="0074363D"/>
    <w:rsid w:val="00746625"/>
    <w:rsid w:val="0074678C"/>
    <w:rsid w:val="007473DD"/>
    <w:rsid w:val="007476D9"/>
    <w:rsid w:val="00750B5F"/>
    <w:rsid w:val="007522A7"/>
    <w:rsid w:val="0075328B"/>
    <w:rsid w:val="00753303"/>
    <w:rsid w:val="0075499F"/>
    <w:rsid w:val="007552A4"/>
    <w:rsid w:val="00755A45"/>
    <w:rsid w:val="00756A7F"/>
    <w:rsid w:val="00756D0B"/>
    <w:rsid w:val="00756E01"/>
    <w:rsid w:val="00757A5D"/>
    <w:rsid w:val="0076179B"/>
    <w:rsid w:val="00761FAF"/>
    <w:rsid w:val="00763002"/>
    <w:rsid w:val="00763505"/>
    <w:rsid w:val="00765113"/>
    <w:rsid w:val="0076577E"/>
    <w:rsid w:val="00765B9D"/>
    <w:rsid w:val="00766275"/>
    <w:rsid w:val="007669C0"/>
    <w:rsid w:val="0077043D"/>
    <w:rsid w:val="0077104E"/>
    <w:rsid w:val="0077219D"/>
    <w:rsid w:val="00772FF1"/>
    <w:rsid w:val="007731B5"/>
    <w:rsid w:val="00774FAB"/>
    <w:rsid w:val="00777A08"/>
    <w:rsid w:val="00777F72"/>
    <w:rsid w:val="00780944"/>
    <w:rsid w:val="00781A30"/>
    <w:rsid w:val="00781F0A"/>
    <w:rsid w:val="00782BCE"/>
    <w:rsid w:val="007837C9"/>
    <w:rsid w:val="007846D0"/>
    <w:rsid w:val="00785F23"/>
    <w:rsid w:val="00786090"/>
    <w:rsid w:val="007862DD"/>
    <w:rsid w:val="0079018B"/>
    <w:rsid w:val="007907BB"/>
    <w:rsid w:val="00790E67"/>
    <w:rsid w:val="0079117B"/>
    <w:rsid w:val="00791283"/>
    <w:rsid w:val="00791EBE"/>
    <w:rsid w:val="007923E1"/>
    <w:rsid w:val="0079278D"/>
    <w:rsid w:val="007929E9"/>
    <w:rsid w:val="00792F16"/>
    <w:rsid w:val="007950D7"/>
    <w:rsid w:val="00795DD2"/>
    <w:rsid w:val="00796CF4"/>
    <w:rsid w:val="00796ECF"/>
    <w:rsid w:val="007974F3"/>
    <w:rsid w:val="007A0D93"/>
    <w:rsid w:val="007A2073"/>
    <w:rsid w:val="007A4149"/>
    <w:rsid w:val="007A483D"/>
    <w:rsid w:val="007A526E"/>
    <w:rsid w:val="007A52A2"/>
    <w:rsid w:val="007A55B5"/>
    <w:rsid w:val="007A71A4"/>
    <w:rsid w:val="007B118C"/>
    <w:rsid w:val="007B1AE6"/>
    <w:rsid w:val="007B2FB0"/>
    <w:rsid w:val="007B42D1"/>
    <w:rsid w:val="007B44A5"/>
    <w:rsid w:val="007B4A59"/>
    <w:rsid w:val="007B4DCE"/>
    <w:rsid w:val="007B726F"/>
    <w:rsid w:val="007B7E69"/>
    <w:rsid w:val="007C1DC7"/>
    <w:rsid w:val="007C265A"/>
    <w:rsid w:val="007C3158"/>
    <w:rsid w:val="007C4107"/>
    <w:rsid w:val="007C45DD"/>
    <w:rsid w:val="007C7ED9"/>
    <w:rsid w:val="007D0A8F"/>
    <w:rsid w:val="007D315D"/>
    <w:rsid w:val="007D5252"/>
    <w:rsid w:val="007D5B79"/>
    <w:rsid w:val="007D5F11"/>
    <w:rsid w:val="007D65D4"/>
    <w:rsid w:val="007D6D2F"/>
    <w:rsid w:val="007E091D"/>
    <w:rsid w:val="007E0A5F"/>
    <w:rsid w:val="007E1A19"/>
    <w:rsid w:val="007E47C5"/>
    <w:rsid w:val="007E4B1D"/>
    <w:rsid w:val="007E4BAD"/>
    <w:rsid w:val="007E606A"/>
    <w:rsid w:val="007E6BAB"/>
    <w:rsid w:val="007F1009"/>
    <w:rsid w:val="007F3A8A"/>
    <w:rsid w:val="007F4143"/>
    <w:rsid w:val="007F538F"/>
    <w:rsid w:val="007F5643"/>
    <w:rsid w:val="007F56A2"/>
    <w:rsid w:val="007F5A3B"/>
    <w:rsid w:val="007F6E25"/>
    <w:rsid w:val="007F791C"/>
    <w:rsid w:val="007F7A38"/>
    <w:rsid w:val="007F7ED4"/>
    <w:rsid w:val="007F7FD8"/>
    <w:rsid w:val="00800840"/>
    <w:rsid w:val="00800CF0"/>
    <w:rsid w:val="00800D31"/>
    <w:rsid w:val="00800EBD"/>
    <w:rsid w:val="008015D4"/>
    <w:rsid w:val="008020BC"/>
    <w:rsid w:val="008035A4"/>
    <w:rsid w:val="00803A41"/>
    <w:rsid w:val="008051CA"/>
    <w:rsid w:val="00805233"/>
    <w:rsid w:val="00805631"/>
    <w:rsid w:val="00806315"/>
    <w:rsid w:val="0081053E"/>
    <w:rsid w:val="0081115E"/>
    <w:rsid w:val="00811FD4"/>
    <w:rsid w:val="008122D4"/>
    <w:rsid w:val="00812F08"/>
    <w:rsid w:val="00814F64"/>
    <w:rsid w:val="00815667"/>
    <w:rsid w:val="00815985"/>
    <w:rsid w:val="00816971"/>
    <w:rsid w:val="00816E0F"/>
    <w:rsid w:val="00817602"/>
    <w:rsid w:val="00817F2E"/>
    <w:rsid w:val="008216A8"/>
    <w:rsid w:val="00821E53"/>
    <w:rsid w:val="00822B6F"/>
    <w:rsid w:val="00822D04"/>
    <w:rsid w:val="00823203"/>
    <w:rsid w:val="00823F98"/>
    <w:rsid w:val="00824010"/>
    <w:rsid w:val="00824434"/>
    <w:rsid w:val="008248B8"/>
    <w:rsid w:val="0082769A"/>
    <w:rsid w:val="00827C1E"/>
    <w:rsid w:val="0083024C"/>
    <w:rsid w:val="008307C2"/>
    <w:rsid w:val="00830D3E"/>
    <w:rsid w:val="0083181F"/>
    <w:rsid w:val="008319E3"/>
    <w:rsid w:val="00831BB5"/>
    <w:rsid w:val="00832159"/>
    <w:rsid w:val="00832916"/>
    <w:rsid w:val="00832FE4"/>
    <w:rsid w:val="00836510"/>
    <w:rsid w:val="00836766"/>
    <w:rsid w:val="008370B7"/>
    <w:rsid w:val="00837971"/>
    <w:rsid w:val="00840934"/>
    <w:rsid w:val="008411B0"/>
    <w:rsid w:val="00841226"/>
    <w:rsid w:val="00841291"/>
    <w:rsid w:val="0084133D"/>
    <w:rsid w:val="00841C65"/>
    <w:rsid w:val="00842DCC"/>
    <w:rsid w:val="008433B2"/>
    <w:rsid w:val="00844002"/>
    <w:rsid w:val="00844CBB"/>
    <w:rsid w:val="0084572B"/>
    <w:rsid w:val="008457BC"/>
    <w:rsid w:val="00845A36"/>
    <w:rsid w:val="00845C96"/>
    <w:rsid w:val="0084737C"/>
    <w:rsid w:val="00847E39"/>
    <w:rsid w:val="00852175"/>
    <w:rsid w:val="00852B8E"/>
    <w:rsid w:val="00854204"/>
    <w:rsid w:val="00855465"/>
    <w:rsid w:val="00856ED4"/>
    <w:rsid w:val="0085707D"/>
    <w:rsid w:val="00857318"/>
    <w:rsid w:val="0086287B"/>
    <w:rsid w:val="00863BA3"/>
    <w:rsid w:val="00867EBE"/>
    <w:rsid w:val="008700F9"/>
    <w:rsid w:val="00872263"/>
    <w:rsid w:val="008725C3"/>
    <w:rsid w:val="0087690B"/>
    <w:rsid w:val="00877746"/>
    <w:rsid w:val="00877C65"/>
    <w:rsid w:val="0088060B"/>
    <w:rsid w:val="00880AF6"/>
    <w:rsid w:val="00881F84"/>
    <w:rsid w:val="00882EB0"/>
    <w:rsid w:val="00883958"/>
    <w:rsid w:val="0088429D"/>
    <w:rsid w:val="00884F0F"/>
    <w:rsid w:val="00885422"/>
    <w:rsid w:val="00886DDB"/>
    <w:rsid w:val="008870E7"/>
    <w:rsid w:val="00887353"/>
    <w:rsid w:val="00887FF6"/>
    <w:rsid w:val="00892115"/>
    <w:rsid w:val="00894908"/>
    <w:rsid w:val="00895886"/>
    <w:rsid w:val="00896FDA"/>
    <w:rsid w:val="008A2DEF"/>
    <w:rsid w:val="008A3E80"/>
    <w:rsid w:val="008A4986"/>
    <w:rsid w:val="008A4EB1"/>
    <w:rsid w:val="008A56D5"/>
    <w:rsid w:val="008A5B8F"/>
    <w:rsid w:val="008A694C"/>
    <w:rsid w:val="008A7004"/>
    <w:rsid w:val="008B534F"/>
    <w:rsid w:val="008B64E1"/>
    <w:rsid w:val="008B6706"/>
    <w:rsid w:val="008B6C1F"/>
    <w:rsid w:val="008C05CA"/>
    <w:rsid w:val="008C1C5C"/>
    <w:rsid w:val="008C1DCD"/>
    <w:rsid w:val="008C21BE"/>
    <w:rsid w:val="008C2AC9"/>
    <w:rsid w:val="008C306D"/>
    <w:rsid w:val="008C3C4C"/>
    <w:rsid w:val="008C4633"/>
    <w:rsid w:val="008C46D8"/>
    <w:rsid w:val="008C5711"/>
    <w:rsid w:val="008C58F5"/>
    <w:rsid w:val="008C6DAA"/>
    <w:rsid w:val="008C702E"/>
    <w:rsid w:val="008C7C32"/>
    <w:rsid w:val="008D0146"/>
    <w:rsid w:val="008D4DDA"/>
    <w:rsid w:val="008D69CA"/>
    <w:rsid w:val="008D6BF0"/>
    <w:rsid w:val="008E0571"/>
    <w:rsid w:val="008E1E33"/>
    <w:rsid w:val="008E258A"/>
    <w:rsid w:val="008E278D"/>
    <w:rsid w:val="008E2B9E"/>
    <w:rsid w:val="008E3791"/>
    <w:rsid w:val="008E5B83"/>
    <w:rsid w:val="008E5C5C"/>
    <w:rsid w:val="008E60AC"/>
    <w:rsid w:val="008E619F"/>
    <w:rsid w:val="008E7406"/>
    <w:rsid w:val="008F1C6B"/>
    <w:rsid w:val="008F1E34"/>
    <w:rsid w:val="008F21BF"/>
    <w:rsid w:val="008F2C62"/>
    <w:rsid w:val="008F2C64"/>
    <w:rsid w:val="008F4DCE"/>
    <w:rsid w:val="008F5D91"/>
    <w:rsid w:val="008F6054"/>
    <w:rsid w:val="008F698C"/>
    <w:rsid w:val="008F6BDC"/>
    <w:rsid w:val="008F6E50"/>
    <w:rsid w:val="008F7660"/>
    <w:rsid w:val="00900AFD"/>
    <w:rsid w:val="0090190A"/>
    <w:rsid w:val="0090234D"/>
    <w:rsid w:val="00903025"/>
    <w:rsid w:val="00903DBB"/>
    <w:rsid w:val="00904EF1"/>
    <w:rsid w:val="00906874"/>
    <w:rsid w:val="00910311"/>
    <w:rsid w:val="00910DDF"/>
    <w:rsid w:val="009120BA"/>
    <w:rsid w:val="00912563"/>
    <w:rsid w:val="00912912"/>
    <w:rsid w:val="00912FCB"/>
    <w:rsid w:val="00913403"/>
    <w:rsid w:val="0091356E"/>
    <w:rsid w:val="009137C1"/>
    <w:rsid w:val="009138BC"/>
    <w:rsid w:val="0091444E"/>
    <w:rsid w:val="00914ED5"/>
    <w:rsid w:val="009156F4"/>
    <w:rsid w:val="00915C2B"/>
    <w:rsid w:val="00922817"/>
    <w:rsid w:val="00922DED"/>
    <w:rsid w:val="0092440B"/>
    <w:rsid w:val="00924DA6"/>
    <w:rsid w:val="00925719"/>
    <w:rsid w:val="00925CAB"/>
    <w:rsid w:val="00925F93"/>
    <w:rsid w:val="00926D42"/>
    <w:rsid w:val="00927421"/>
    <w:rsid w:val="009274C6"/>
    <w:rsid w:val="00930080"/>
    <w:rsid w:val="009303C7"/>
    <w:rsid w:val="009303D2"/>
    <w:rsid w:val="00931118"/>
    <w:rsid w:val="00931968"/>
    <w:rsid w:val="009320AF"/>
    <w:rsid w:val="0093473D"/>
    <w:rsid w:val="00934DF2"/>
    <w:rsid w:val="009352EE"/>
    <w:rsid w:val="0093540A"/>
    <w:rsid w:val="00935719"/>
    <w:rsid w:val="00936604"/>
    <w:rsid w:val="00936B4C"/>
    <w:rsid w:val="00941955"/>
    <w:rsid w:val="00941F53"/>
    <w:rsid w:val="009433F4"/>
    <w:rsid w:val="0094669A"/>
    <w:rsid w:val="00947133"/>
    <w:rsid w:val="00950980"/>
    <w:rsid w:val="009511FA"/>
    <w:rsid w:val="00951C7E"/>
    <w:rsid w:val="0095288B"/>
    <w:rsid w:val="00953689"/>
    <w:rsid w:val="00953A4E"/>
    <w:rsid w:val="009542F5"/>
    <w:rsid w:val="009550B8"/>
    <w:rsid w:val="00956669"/>
    <w:rsid w:val="00957A54"/>
    <w:rsid w:val="00960110"/>
    <w:rsid w:val="009614CD"/>
    <w:rsid w:val="009614D7"/>
    <w:rsid w:val="00961881"/>
    <w:rsid w:val="0096190B"/>
    <w:rsid w:val="0096197A"/>
    <w:rsid w:val="0096292F"/>
    <w:rsid w:val="00962BC4"/>
    <w:rsid w:val="00964F52"/>
    <w:rsid w:val="00965A62"/>
    <w:rsid w:val="00966AEF"/>
    <w:rsid w:val="009678AC"/>
    <w:rsid w:val="0097037C"/>
    <w:rsid w:val="009710D1"/>
    <w:rsid w:val="00971E63"/>
    <w:rsid w:val="0097282E"/>
    <w:rsid w:val="00972EC8"/>
    <w:rsid w:val="00973C41"/>
    <w:rsid w:val="00974419"/>
    <w:rsid w:val="009765B5"/>
    <w:rsid w:val="00976C85"/>
    <w:rsid w:val="0097720F"/>
    <w:rsid w:val="0097743B"/>
    <w:rsid w:val="00977D4B"/>
    <w:rsid w:val="00977F3A"/>
    <w:rsid w:val="00982B32"/>
    <w:rsid w:val="00983422"/>
    <w:rsid w:val="00984E02"/>
    <w:rsid w:val="00986DC4"/>
    <w:rsid w:val="00987F9C"/>
    <w:rsid w:val="009904E1"/>
    <w:rsid w:val="009916AE"/>
    <w:rsid w:val="00991E84"/>
    <w:rsid w:val="00994FF0"/>
    <w:rsid w:val="00995259"/>
    <w:rsid w:val="00996B4E"/>
    <w:rsid w:val="009973E1"/>
    <w:rsid w:val="009974F6"/>
    <w:rsid w:val="00997B51"/>
    <w:rsid w:val="009A0B72"/>
    <w:rsid w:val="009A3199"/>
    <w:rsid w:val="009A3E30"/>
    <w:rsid w:val="009A5AED"/>
    <w:rsid w:val="009A657F"/>
    <w:rsid w:val="009A7783"/>
    <w:rsid w:val="009B03AE"/>
    <w:rsid w:val="009B04C2"/>
    <w:rsid w:val="009B108A"/>
    <w:rsid w:val="009B1217"/>
    <w:rsid w:val="009B19D7"/>
    <w:rsid w:val="009B2725"/>
    <w:rsid w:val="009B2EFB"/>
    <w:rsid w:val="009B3DC5"/>
    <w:rsid w:val="009B439D"/>
    <w:rsid w:val="009B4B8F"/>
    <w:rsid w:val="009B7227"/>
    <w:rsid w:val="009B7D81"/>
    <w:rsid w:val="009C1ED2"/>
    <w:rsid w:val="009C1FB0"/>
    <w:rsid w:val="009C3839"/>
    <w:rsid w:val="009C4C41"/>
    <w:rsid w:val="009C63F0"/>
    <w:rsid w:val="009D05BB"/>
    <w:rsid w:val="009D07F2"/>
    <w:rsid w:val="009D0933"/>
    <w:rsid w:val="009D18B2"/>
    <w:rsid w:val="009D193E"/>
    <w:rsid w:val="009D582E"/>
    <w:rsid w:val="009D5996"/>
    <w:rsid w:val="009D5E51"/>
    <w:rsid w:val="009D74B3"/>
    <w:rsid w:val="009D7BFD"/>
    <w:rsid w:val="009E06CE"/>
    <w:rsid w:val="009E225B"/>
    <w:rsid w:val="009E3183"/>
    <w:rsid w:val="009E39B8"/>
    <w:rsid w:val="009E43E0"/>
    <w:rsid w:val="009E48B5"/>
    <w:rsid w:val="009E6B37"/>
    <w:rsid w:val="009E6E9A"/>
    <w:rsid w:val="009E7B3E"/>
    <w:rsid w:val="009E7F77"/>
    <w:rsid w:val="009F00E0"/>
    <w:rsid w:val="009F0670"/>
    <w:rsid w:val="009F09FB"/>
    <w:rsid w:val="009F192D"/>
    <w:rsid w:val="009F1A15"/>
    <w:rsid w:val="009F6482"/>
    <w:rsid w:val="009F6FB6"/>
    <w:rsid w:val="00A0025D"/>
    <w:rsid w:val="00A00596"/>
    <w:rsid w:val="00A006BB"/>
    <w:rsid w:val="00A00F15"/>
    <w:rsid w:val="00A022D3"/>
    <w:rsid w:val="00A035C9"/>
    <w:rsid w:val="00A039F1"/>
    <w:rsid w:val="00A03B38"/>
    <w:rsid w:val="00A06674"/>
    <w:rsid w:val="00A0672E"/>
    <w:rsid w:val="00A1017F"/>
    <w:rsid w:val="00A11579"/>
    <w:rsid w:val="00A13297"/>
    <w:rsid w:val="00A132E7"/>
    <w:rsid w:val="00A13995"/>
    <w:rsid w:val="00A13A16"/>
    <w:rsid w:val="00A14097"/>
    <w:rsid w:val="00A14A44"/>
    <w:rsid w:val="00A14E85"/>
    <w:rsid w:val="00A154E6"/>
    <w:rsid w:val="00A16612"/>
    <w:rsid w:val="00A16B64"/>
    <w:rsid w:val="00A204DF"/>
    <w:rsid w:val="00A205F8"/>
    <w:rsid w:val="00A20928"/>
    <w:rsid w:val="00A20EC4"/>
    <w:rsid w:val="00A214D7"/>
    <w:rsid w:val="00A22181"/>
    <w:rsid w:val="00A22D3B"/>
    <w:rsid w:val="00A238E4"/>
    <w:rsid w:val="00A24C22"/>
    <w:rsid w:val="00A25040"/>
    <w:rsid w:val="00A26EAB"/>
    <w:rsid w:val="00A3047B"/>
    <w:rsid w:val="00A31713"/>
    <w:rsid w:val="00A339D2"/>
    <w:rsid w:val="00A34332"/>
    <w:rsid w:val="00A37BE3"/>
    <w:rsid w:val="00A37CEE"/>
    <w:rsid w:val="00A37EA5"/>
    <w:rsid w:val="00A4021B"/>
    <w:rsid w:val="00A4058E"/>
    <w:rsid w:val="00A407B2"/>
    <w:rsid w:val="00A40989"/>
    <w:rsid w:val="00A409FF"/>
    <w:rsid w:val="00A439B7"/>
    <w:rsid w:val="00A43AC3"/>
    <w:rsid w:val="00A44D3F"/>
    <w:rsid w:val="00A45F2A"/>
    <w:rsid w:val="00A4643B"/>
    <w:rsid w:val="00A476DF"/>
    <w:rsid w:val="00A47CD4"/>
    <w:rsid w:val="00A4A81E"/>
    <w:rsid w:val="00A50906"/>
    <w:rsid w:val="00A50ECF"/>
    <w:rsid w:val="00A50FC6"/>
    <w:rsid w:val="00A518DF"/>
    <w:rsid w:val="00A51EFF"/>
    <w:rsid w:val="00A51F83"/>
    <w:rsid w:val="00A5208B"/>
    <w:rsid w:val="00A5231C"/>
    <w:rsid w:val="00A52571"/>
    <w:rsid w:val="00A52AA3"/>
    <w:rsid w:val="00A53826"/>
    <w:rsid w:val="00A56C11"/>
    <w:rsid w:val="00A57BF8"/>
    <w:rsid w:val="00A60403"/>
    <w:rsid w:val="00A60936"/>
    <w:rsid w:val="00A613C3"/>
    <w:rsid w:val="00A618E6"/>
    <w:rsid w:val="00A62041"/>
    <w:rsid w:val="00A629E1"/>
    <w:rsid w:val="00A64561"/>
    <w:rsid w:val="00A65D38"/>
    <w:rsid w:val="00A660AC"/>
    <w:rsid w:val="00A6630C"/>
    <w:rsid w:val="00A66834"/>
    <w:rsid w:val="00A670D8"/>
    <w:rsid w:val="00A71007"/>
    <w:rsid w:val="00A71202"/>
    <w:rsid w:val="00A72247"/>
    <w:rsid w:val="00A72DCA"/>
    <w:rsid w:val="00A75B02"/>
    <w:rsid w:val="00A7651F"/>
    <w:rsid w:val="00A76A22"/>
    <w:rsid w:val="00A7700C"/>
    <w:rsid w:val="00A775BF"/>
    <w:rsid w:val="00A823E1"/>
    <w:rsid w:val="00A82576"/>
    <w:rsid w:val="00A82651"/>
    <w:rsid w:val="00A83C27"/>
    <w:rsid w:val="00A83ECE"/>
    <w:rsid w:val="00A844B4"/>
    <w:rsid w:val="00A84658"/>
    <w:rsid w:val="00A84C02"/>
    <w:rsid w:val="00A863E9"/>
    <w:rsid w:val="00A90E9C"/>
    <w:rsid w:val="00A91195"/>
    <w:rsid w:val="00A914C8"/>
    <w:rsid w:val="00A91F90"/>
    <w:rsid w:val="00A92D99"/>
    <w:rsid w:val="00A95D1A"/>
    <w:rsid w:val="00A95D6C"/>
    <w:rsid w:val="00A9671C"/>
    <w:rsid w:val="00A96C4A"/>
    <w:rsid w:val="00A96EEC"/>
    <w:rsid w:val="00A972B1"/>
    <w:rsid w:val="00A97ACF"/>
    <w:rsid w:val="00A97D59"/>
    <w:rsid w:val="00A97FA1"/>
    <w:rsid w:val="00AA0678"/>
    <w:rsid w:val="00AA2222"/>
    <w:rsid w:val="00AA2DF7"/>
    <w:rsid w:val="00AA3A39"/>
    <w:rsid w:val="00AA3D79"/>
    <w:rsid w:val="00AA68A9"/>
    <w:rsid w:val="00AA70EF"/>
    <w:rsid w:val="00AB1B10"/>
    <w:rsid w:val="00AB2208"/>
    <w:rsid w:val="00AB3528"/>
    <w:rsid w:val="00AB68DA"/>
    <w:rsid w:val="00AC0551"/>
    <w:rsid w:val="00AC1203"/>
    <w:rsid w:val="00AC190E"/>
    <w:rsid w:val="00AC19BF"/>
    <w:rsid w:val="00AC2F43"/>
    <w:rsid w:val="00AC32EF"/>
    <w:rsid w:val="00AC3A6A"/>
    <w:rsid w:val="00AC41BB"/>
    <w:rsid w:val="00AC4A47"/>
    <w:rsid w:val="00AC4C4B"/>
    <w:rsid w:val="00AC4E07"/>
    <w:rsid w:val="00AC5609"/>
    <w:rsid w:val="00AC5A76"/>
    <w:rsid w:val="00AC7080"/>
    <w:rsid w:val="00AC7541"/>
    <w:rsid w:val="00AD1986"/>
    <w:rsid w:val="00AD1B30"/>
    <w:rsid w:val="00AD34ED"/>
    <w:rsid w:val="00AD3D97"/>
    <w:rsid w:val="00AD3DDB"/>
    <w:rsid w:val="00AD412E"/>
    <w:rsid w:val="00AD6ECF"/>
    <w:rsid w:val="00AE06E7"/>
    <w:rsid w:val="00AE1070"/>
    <w:rsid w:val="00AE293F"/>
    <w:rsid w:val="00AE2D1D"/>
    <w:rsid w:val="00AE3466"/>
    <w:rsid w:val="00AE38BD"/>
    <w:rsid w:val="00AE4C6D"/>
    <w:rsid w:val="00AE52C1"/>
    <w:rsid w:val="00AE590F"/>
    <w:rsid w:val="00AE6185"/>
    <w:rsid w:val="00AE68A7"/>
    <w:rsid w:val="00AE6FFE"/>
    <w:rsid w:val="00AE70A7"/>
    <w:rsid w:val="00AE735A"/>
    <w:rsid w:val="00AF1EEC"/>
    <w:rsid w:val="00AF232A"/>
    <w:rsid w:val="00AF2C0C"/>
    <w:rsid w:val="00AF3185"/>
    <w:rsid w:val="00AF34A3"/>
    <w:rsid w:val="00AF3767"/>
    <w:rsid w:val="00AF4195"/>
    <w:rsid w:val="00AF4393"/>
    <w:rsid w:val="00AF5211"/>
    <w:rsid w:val="00AF56D6"/>
    <w:rsid w:val="00AF58DB"/>
    <w:rsid w:val="00B0126E"/>
    <w:rsid w:val="00B03081"/>
    <w:rsid w:val="00B05855"/>
    <w:rsid w:val="00B069B9"/>
    <w:rsid w:val="00B07491"/>
    <w:rsid w:val="00B11815"/>
    <w:rsid w:val="00B127FE"/>
    <w:rsid w:val="00B14CBA"/>
    <w:rsid w:val="00B14E52"/>
    <w:rsid w:val="00B15BC9"/>
    <w:rsid w:val="00B15C50"/>
    <w:rsid w:val="00B15C7A"/>
    <w:rsid w:val="00B16AE8"/>
    <w:rsid w:val="00B174E0"/>
    <w:rsid w:val="00B17E1D"/>
    <w:rsid w:val="00B17F00"/>
    <w:rsid w:val="00B201D0"/>
    <w:rsid w:val="00B20E20"/>
    <w:rsid w:val="00B20F01"/>
    <w:rsid w:val="00B229EA"/>
    <w:rsid w:val="00B22DB1"/>
    <w:rsid w:val="00B22ED0"/>
    <w:rsid w:val="00B232BB"/>
    <w:rsid w:val="00B232F0"/>
    <w:rsid w:val="00B235A9"/>
    <w:rsid w:val="00B23C29"/>
    <w:rsid w:val="00B2466A"/>
    <w:rsid w:val="00B258AC"/>
    <w:rsid w:val="00B25F57"/>
    <w:rsid w:val="00B26907"/>
    <w:rsid w:val="00B31B94"/>
    <w:rsid w:val="00B33273"/>
    <w:rsid w:val="00B3365F"/>
    <w:rsid w:val="00B3388F"/>
    <w:rsid w:val="00B33B18"/>
    <w:rsid w:val="00B33E94"/>
    <w:rsid w:val="00B3534F"/>
    <w:rsid w:val="00B359D1"/>
    <w:rsid w:val="00B36231"/>
    <w:rsid w:val="00B36DD1"/>
    <w:rsid w:val="00B36FED"/>
    <w:rsid w:val="00B37D35"/>
    <w:rsid w:val="00B4040A"/>
    <w:rsid w:val="00B41658"/>
    <w:rsid w:val="00B43898"/>
    <w:rsid w:val="00B43E7B"/>
    <w:rsid w:val="00B44DF7"/>
    <w:rsid w:val="00B474A6"/>
    <w:rsid w:val="00B50569"/>
    <w:rsid w:val="00B5207B"/>
    <w:rsid w:val="00B5276E"/>
    <w:rsid w:val="00B534B3"/>
    <w:rsid w:val="00B545AA"/>
    <w:rsid w:val="00B5466C"/>
    <w:rsid w:val="00B550D2"/>
    <w:rsid w:val="00B55181"/>
    <w:rsid w:val="00B560E9"/>
    <w:rsid w:val="00B56A90"/>
    <w:rsid w:val="00B56ECD"/>
    <w:rsid w:val="00B57797"/>
    <w:rsid w:val="00B57FCB"/>
    <w:rsid w:val="00B60C48"/>
    <w:rsid w:val="00B6138A"/>
    <w:rsid w:val="00B618AF"/>
    <w:rsid w:val="00B61A61"/>
    <w:rsid w:val="00B62257"/>
    <w:rsid w:val="00B627F0"/>
    <w:rsid w:val="00B63AD2"/>
    <w:rsid w:val="00B659F3"/>
    <w:rsid w:val="00B6637E"/>
    <w:rsid w:val="00B66BB3"/>
    <w:rsid w:val="00B678C9"/>
    <w:rsid w:val="00B67A0F"/>
    <w:rsid w:val="00B67A2A"/>
    <w:rsid w:val="00B71709"/>
    <w:rsid w:val="00B73C79"/>
    <w:rsid w:val="00B73D16"/>
    <w:rsid w:val="00B75FFB"/>
    <w:rsid w:val="00B765AC"/>
    <w:rsid w:val="00B77186"/>
    <w:rsid w:val="00B80229"/>
    <w:rsid w:val="00B805ED"/>
    <w:rsid w:val="00B80884"/>
    <w:rsid w:val="00B80E70"/>
    <w:rsid w:val="00B825CB"/>
    <w:rsid w:val="00B82BE7"/>
    <w:rsid w:val="00B900D5"/>
    <w:rsid w:val="00B91FA7"/>
    <w:rsid w:val="00B9361B"/>
    <w:rsid w:val="00B94C1C"/>
    <w:rsid w:val="00B9535C"/>
    <w:rsid w:val="00B95DAD"/>
    <w:rsid w:val="00B96061"/>
    <w:rsid w:val="00B963CD"/>
    <w:rsid w:val="00B9752F"/>
    <w:rsid w:val="00BA09C5"/>
    <w:rsid w:val="00BA1F4C"/>
    <w:rsid w:val="00BA35B5"/>
    <w:rsid w:val="00BA3FB7"/>
    <w:rsid w:val="00BA4DF0"/>
    <w:rsid w:val="00BA7DC5"/>
    <w:rsid w:val="00BA7F0A"/>
    <w:rsid w:val="00BB0878"/>
    <w:rsid w:val="00BB0CCC"/>
    <w:rsid w:val="00BB0EFF"/>
    <w:rsid w:val="00BB2243"/>
    <w:rsid w:val="00BB24D7"/>
    <w:rsid w:val="00BB6232"/>
    <w:rsid w:val="00BB6DCB"/>
    <w:rsid w:val="00BB7989"/>
    <w:rsid w:val="00BC0544"/>
    <w:rsid w:val="00BC0773"/>
    <w:rsid w:val="00BC16C6"/>
    <w:rsid w:val="00BC1919"/>
    <w:rsid w:val="00BC1D55"/>
    <w:rsid w:val="00BC1F39"/>
    <w:rsid w:val="00BC2096"/>
    <w:rsid w:val="00BC23F2"/>
    <w:rsid w:val="00BC315D"/>
    <w:rsid w:val="00BC4CBA"/>
    <w:rsid w:val="00BC5123"/>
    <w:rsid w:val="00BC5816"/>
    <w:rsid w:val="00BC5C16"/>
    <w:rsid w:val="00BC603C"/>
    <w:rsid w:val="00BC61CA"/>
    <w:rsid w:val="00BC68D3"/>
    <w:rsid w:val="00BC72A0"/>
    <w:rsid w:val="00BC7EF2"/>
    <w:rsid w:val="00BD2C05"/>
    <w:rsid w:val="00BD32D2"/>
    <w:rsid w:val="00BD4A3D"/>
    <w:rsid w:val="00BD55D8"/>
    <w:rsid w:val="00BD671B"/>
    <w:rsid w:val="00BD7042"/>
    <w:rsid w:val="00BD70FE"/>
    <w:rsid w:val="00BD7D04"/>
    <w:rsid w:val="00BE033A"/>
    <w:rsid w:val="00BE06CC"/>
    <w:rsid w:val="00BE09B9"/>
    <w:rsid w:val="00BE3481"/>
    <w:rsid w:val="00BE4744"/>
    <w:rsid w:val="00BE57E2"/>
    <w:rsid w:val="00BE6552"/>
    <w:rsid w:val="00BE73DE"/>
    <w:rsid w:val="00BE7533"/>
    <w:rsid w:val="00BE7569"/>
    <w:rsid w:val="00BE7C77"/>
    <w:rsid w:val="00BF0A7B"/>
    <w:rsid w:val="00BF0BFE"/>
    <w:rsid w:val="00BF0F26"/>
    <w:rsid w:val="00BF1752"/>
    <w:rsid w:val="00BF2228"/>
    <w:rsid w:val="00BF23F0"/>
    <w:rsid w:val="00BF43F7"/>
    <w:rsid w:val="00BF4813"/>
    <w:rsid w:val="00BF4BA7"/>
    <w:rsid w:val="00BF4D0E"/>
    <w:rsid w:val="00BF7B30"/>
    <w:rsid w:val="00C00460"/>
    <w:rsid w:val="00C01FA3"/>
    <w:rsid w:val="00C01FBB"/>
    <w:rsid w:val="00C02B31"/>
    <w:rsid w:val="00C048C5"/>
    <w:rsid w:val="00C04CCD"/>
    <w:rsid w:val="00C05260"/>
    <w:rsid w:val="00C0774C"/>
    <w:rsid w:val="00C114E3"/>
    <w:rsid w:val="00C115E5"/>
    <w:rsid w:val="00C1218B"/>
    <w:rsid w:val="00C13758"/>
    <w:rsid w:val="00C13DAC"/>
    <w:rsid w:val="00C156A0"/>
    <w:rsid w:val="00C15F56"/>
    <w:rsid w:val="00C16FF2"/>
    <w:rsid w:val="00C1753B"/>
    <w:rsid w:val="00C20358"/>
    <w:rsid w:val="00C21030"/>
    <w:rsid w:val="00C21659"/>
    <w:rsid w:val="00C218D2"/>
    <w:rsid w:val="00C21D3E"/>
    <w:rsid w:val="00C22240"/>
    <w:rsid w:val="00C22EC4"/>
    <w:rsid w:val="00C23E1F"/>
    <w:rsid w:val="00C2417D"/>
    <w:rsid w:val="00C24DD2"/>
    <w:rsid w:val="00C252A3"/>
    <w:rsid w:val="00C2538A"/>
    <w:rsid w:val="00C256F9"/>
    <w:rsid w:val="00C2577F"/>
    <w:rsid w:val="00C2619D"/>
    <w:rsid w:val="00C26E15"/>
    <w:rsid w:val="00C26FE1"/>
    <w:rsid w:val="00C2749D"/>
    <w:rsid w:val="00C3059B"/>
    <w:rsid w:val="00C313B6"/>
    <w:rsid w:val="00C31E96"/>
    <w:rsid w:val="00C36061"/>
    <w:rsid w:val="00C3706C"/>
    <w:rsid w:val="00C3720B"/>
    <w:rsid w:val="00C40BA3"/>
    <w:rsid w:val="00C40DDB"/>
    <w:rsid w:val="00C41397"/>
    <w:rsid w:val="00C42B33"/>
    <w:rsid w:val="00C43AD8"/>
    <w:rsid w:val="00C4419D"/>
    <w:rsid w:val="00C446CB"/>
    <w:rsid w:val="00C46116"/>
    <w:rsid w:val="00C46EF1"/>
    <w:rsid w:val="00C47380"/>
    <w:rsid w:val="00C50150"/>
    <w:rsid w:val="00C503C3"/>
    <w:rsid w:val="00C52D5A"/>
    <w:rsid w:val="00C534E9"/>
    <w:rsid w:val="00C54D7F"/>
    <w:rsid w:val="00C557BF"/>
    <w:rsid w:val="00C56CC9"/>
    <w:rsid w:val="00C57A8A"/>
    <w:rsid w:val="00C57DB0"/>
    <w:rsid w:val="00C60571"/>
    <w:rsid w:val="00C61775"/>
    <w:rsid w:val="00C61A52"/>
    <w:rsid w:val="00C61AE0"/>
    <w:rsid w:val="00C61B40"/>
    <w:rsid w:val="00C62400"/>
    <w:rsid w:val="00C6247D"/>
    <w:rsid w:val="00C624A2"/>
    <w:rsid w:val="00C628C3"/>
    <w:rsid w:val="00C62A69"/>
    <w:rsid w:val="00C63363"/>
    <w:rsid w:val="00C6378C"/>
    <w:rsid w:val="00C64C74"/>
    <w:rsid w:val="00C658A0"/>
    <w:rsid w:val="00C65C46"/>
    <w:rsid w:val="00C70799"/>
    <w:rsid w:val="00C70BB6"/>
    <w:rsid w:val="00C730C4"/>
    <w:rsid w:val="00C76120"/>
    <w:rsid w:val="00C76AA5"/>
    <w:rsid w:val="00C76E9E"/>
    <w:rsid w:val="00C776C4"/>
    <w:rsid w:val="00C776F5"/>
    <w:rsid w:val="00C812CF"/>
    <w:rsid w:val="00C812E5"/>
    <w:rsid w:val="00C820DA"/>
    <w:rsid w:val="00C82550"/>
    <w:rsid w:val="00C8303E"/>
    <w:rsid w:val="00C83D6C"/>
    <w:rsid w:val="00C84368"/>
    <w:rsid w:val="00C84581"/>
    <w:rsid w:val="00C84C35"/>
    <w:rsid w:val="00C859EB"/>
    <w:rsid w:val="00C85AD6"/>
    <w:rsid w:val="00C86FA1"/>
    <w:rsid w:val="00C873FA"/>
    <w:rsid w:val="00C87A67"/>
    <w:rsid w:val="00C9070A"/>
    <w:rsid w:val="00C90CB8"/>
    <w:rsid w:val="00C90EFB"/>
    <w:rsid w:val="00C92AC4"/>
    <w:rsid w:val="00C92B2F"/>
    <w:rsid w:val="00C93ADF"/>
    <w:rsid w:val="00C9429A"/>
    <w:rsid w:val="00C94F3B"/>
    <w:rsid w:val="00C975C1"/>
    <w:rsid w:val="00C97719"/>
    <w:rsid w:val="00C9783D"/>
    <w:rsid w:val="00C97AFB"/>
    <w:rsid w:val="00CA00A0"/>
    <w:rsid w:val="00CA0A6F"/>
    <w:rsid w:val="00CA0D34"/>
    <w:rsid w:val="00CA11CB"/>
    <w:rsid w:val="00CA58B9"/>
    <w:rsid w:val="00CB0818"/>
    <w:rsid w:val="00CB0A69"/>
    <w:rsid w:val="00CB2DAE"/>
    <w:rsid w:val="00CB332B"/>
    <w:rsid w:val="00CB3987"/>
    <w:rsid w:val="00CB41A1"/>
    <w:rsid w:val="00CB454E"/>
    <w:rsid w:val="00CB4E16"/>
    <w:rsid w:val="00CB6BDF"/>
    <w:rsid w:val="00CB6E40"/>
    <w:rsid w:val="00CB75DB"/>
    <w:rsid w:val="00CB7814"/>
    <w:rsid w:val="00CC027C"/>
    <w:rsid w:val="00CC04E2"/>
    <w:rsid w:val="00CC27B5"/>
    <w:rsid w:val="00CC2821"/>
    <w:rsid w:val="00CC7EF7"/>
    <w:rsid w:val="00CD0626"/>
    <w:rsid w:val="00CD545C"/>
    <w:rsid w:val="00CD72AB"/>
    <w:rsid w:val="00CD77FC"/>
    <w:rsid w:val="00CD797A"/>
    <w:rsid w:val="00CD7B84"/>
    <w:rsid w:val="00CD7D55"/>
    <w:rsid w:val="00CD7DB8"/>
    <w:rsid w:val="00CE0AB5"/>
    <w:rsid w:val="00CE10FD"/>
    <w:rsid w:val="00CE1808"/>
    <w:rsid w:val="00CE2471"/>
    <w:rsid w:val="00CE3F5F"/>
    <w:rsid w:val="00CE4625"/>
    <w:rsid w:val="00CE4AA6"/>
    <w:rsid w:val="00CE5466"/>
    <w:rsid w:val="00CE7050"/>
    <w:rsid w:val="00CE7335"/>
    <w:rsid w:val="00CF12F9"/>
    <w:rsid w:val="00CF1330"/>
    <w:rsid w:val="00CF16F5"/>
    <w:rsid w:val="00CF1DEA"/>
    <w:rsid w:val="00CF22B8"/>
    <w:rsid w:val="00CF2694"/>
    <w:rsid w:val="00CF3954"/>
    <w:rsid w:val="00CF3D65"/>
    <w:rsid w:val="00CF3FF4"/>
    <w:rsid w:val="00CF47A0"/>
    <w:rsid w:val="00CF67C3"/>
    <w:rsid w:val="00CF6F46"/>
    <w:rsid w:val="00D0149A"/>
    <w:rsid w:val="00D02C79"/>
    <w:rsid w:val="00D03BDD"/>
    <w:rsid w:val="00D03C33"/>
    <w:rsid w:val="00D04F2C"/>
    <w:rsid w:val="00D0551E"/>
    <w:rsid w:val="00D06321"/>
    <w:rsid w:val="00D06DA3"/>
    <w:rsid w:val="00D0705C"/>
    <w:rsid w:val="00D070D9"/>
    <w:rsid w:val="00D07CC4"/>
    <w:rsid w:val="00D07D53"/>
    <w:rsid w:val="00D10CBE"/>
    <w:rsid w:val="00D11BFC"/>
    <w:rsid w:val="00D12153"/>
    <w:rsid w:val="00D12A5B"/>
    <w:rsid w:val="00D1308A"/>
    <w:rsid w:val="00D13EE2"/>
    <w:rsid w:val="00D15158"/>
    <w:rsid w:val="00D1581F"/>
    <w:rsid w:val="00D16079"/>
    <w:rsid w:val="00D170D2"/>
    <w:rsid w:val="00D172FF"/>
    <w:rsid w:val="00D2008C"/>
    <w:rsid w:val="00D2127F"/>
    <w:rsid w:val="00D21678"/>
    <w:rsid w:val="00D248A0"/>
    <w:rsid w:val="00D24A81"/>
    <w:rsid w:val="00D24FBF"/>
    <w:rsid w:val="00D2523B"/>
    <w:rsid w:val="00D25668"/>
    <w:rsid w:val="00D27037"/>
    <w:rsid w:val="00D30075"/>
    <w:rsid w:val="00D30559"/>
    <w:rsid w:val="00D3292F"/>
    <w:rsid w:val="00D32BB7"/>
    <w:rsid w:val="00D34149"/>
    <w:rsid w:val="00D347B8"/>
    <w:rsid w:val="00D359DC"/>
    <w:rsid w:val="00D40CDA"/>
    <w:rsid w:val="00D40F14"/>
    <w:rsid w:val="00D4237B"/>
    <w:rsid w:val="00D4389A"/>
    <w:rsid w:val="00D4402B"/>
    <w:rsid w:val="00D441E5"/>
    <w:rsid w:val="00D44887"/>
    <w:rsid w:val="00D45F74"/>
    <w:rsid w:val="00D46A23"/>
    <w:rsid w:val="00D5167F"/>
    <w:rsid w:val="00D52438"/>
    <w:rsid w:val="00D55019"/>
    <w:rsid w:val="00D56829"/>
    <w:rsid w:val="00D61BF6"/>
    <w:rsid w:val="00D62A46"/>
    <w:rsid w:val="00D63407"/>
    <w:rsid w:val="00D63806"/>
    <w:rsid w:val="00D64C98"/>
    <w:rsid w:val="00D70C95"/>
    <w:rsid w:val="00D71A3B"/>
    <w:rsid w:val="00D71CB8"/>
    <w:rsid w:val="00D72589"/>
    <w:rsid w:val="00D7508D"/>
    <w:rsid w:val="00D75327"/>
    <w:rsid w:val="00D76CEE"/>
    <w:rsid w:val="00D7719A"/>
    <w:rsid w:val="00D77BB4"/>
    <w:rsid w:val="00D81E4A"/>
    <w:rsid w:val="00D82E1E"/>
    <w:rsid w:val="00D82E36"/>
    <w:rsid w:val="00D83851"/>
    <w:rsid w:val="00D83AAC"/>
    <w:rsid w:val="00D83F44"/>
    <w:rsid w:val="00D84722"/>
    <w:rsid w:val="00D847A5"/>
    <w:rsid w:val="00D84888"/>
    <w:rsid w:val="00D855A8"/>
    <w:rsid w:val="00D8763F"/>
    <w:rsid w:val="00D87A0A"/>
    <w:rsid w:val="00D87DB4"/>
    <w:rsid w:val="00D9008C"/>
    <w:rsid w:val="00D902C2"/>
    <w:rsid w:val="00D91A9F"/>
    <w:rsid w:val="00D92F26"/>
    <w:rsid w:val="00D9479A"/>
    <w:rsid w:val="00D96A21"/>
    <w:rsid w:val="00D9700F"/>
    <w:rsid w:val="00D975CA"/>
    <w:rsid w:val="00D97A8E"/>
    <w:rsid w:val="00DA0E22"/>
    <w:rsid w:val="00DA119B"/>
    <w:rsid w:val="00DA1228"/>
    <w:rsid w:val="00DA29B2"/>
    <w:rsid w:val="00DA48B8"/>
    <w:rsid w:val="00DA5704"/>
    <w:rsid w:val="00DA699A"/>
    <w:rsid w:val="00DB0969"/>
    <w:rsid w:val="00DB17ED"/>
    <w:rsid w:val="00DB180A"/>
    <w:rsid w:val="00DB1F2A"/>
    <w:rsid w:val="00DB26C3"/>
    <w:rsid w:val="00DB3734"/>
    <w:rsid w:val="00DB45CB"/>
    <w:rsid w:val="00DB4A02"/>
    <w:rsid w:val="00DB4EEF"/>
    <w:rsid w:val="00DB6244"/>
    <w:rsid w:val="00DB7E58"/>
    <w:rsid w:val="00DC0D44"/>
    <w:rsid w:val="00DC1565"/>
    <w:rsid w:val="00DC1DEB"/>
    <w:rsid w:val="00DC284D"/>
    <w:rsid w:val="00DC2C92"/>
    <w:rsid w:val="00DC2FF0"/>
    <w:rsid w:val="00DC3400"/>
    <w:rsid w:val="00DC54F7"/>
    <w:rsid w:val="00DC5849"/>
    <w:rsid w:val="00DC5FE5"/>
    <w:rsid w:val="00DC7638"/>
    <w:rsid w:val="00DD04B1"/>
    <w:rsid w:val="00DD04D4"/>
    <w:rsid w:val="00DD2F1A"/>
    <w:rsid w:val="00DD4126"/>
    <w:rsid w:val="00DD4A9D"/>
    <w:rsid w:val="00DD4BD6"/>
    <w:rsid w:val="00DD55F1"/>
    <w:rsid w:val="00DD5ACF"/>
    <w:rsid w:val="00DD7CAA"/>
    <w:rsid w:val="00DE11E1"/>
    <w:rsid w:val="00DE1359"/>
    <w:rsid w:val="00DE15D8"/>
    <w:rsid w:val="00DE1A4D"/>
    <w:rsid w:val="00DE7E5F"/>
    <w:rsid w:val="00DF01CC"/>
    <w:rsid w:val="00DF09A5"/>
    <w:rsid w:val="00DF1A98"/>
    <w:rsid w:val="00DF1BA8"/>
    <w:rsid w:val="00DF2056"/>
    <w:rsid w:val="00DF4933"/>
    <w:rsid w:val="00DF4CB8"/>
    <w:rsid w:val="00DF4E02"/>
    <w:rsid w:val="00DF5005"/>
    <w:rsid w:val="00DF52EF"/>
    <w:rsid w:val="00DF7CB6"/>
    <w:rsid w:val="00E008DD"/>
    <w:rsid w:val="00E00DEE"/>
    <w:rsid w:val="00E018FD"/>
    <w:rsid w:val="00E01A2A"/>
    <w:rsid w:val="00E01B50"/>
    <w:rsid w:val="00E03A8B"/>
    <w:rsid w:val="00E05E91"/>
    <w:rsid w:val="00E067A9"/>
    <w:rsid w:val="00E10115"/>
    <w:rsid w:val="00E1178F"/>
    <w:rsid w:val="00E11FA8"/>
    <w:rsid w:val="00E13C3F"/>
    <w:rsid w:val="00E15340"/>
    <w:rsid w:val="00E1652B"/>
    <w:rsid w:val="00E1732B"/>
    <w:rsid w:val="00E20047"/>
    <w:rsid w:val="00E20351"/>
    <w:rsid w:val="00E20D0C"/>
    <w:rsid w:val="00E21320"/>
    <w:rsid w:val="00E21869"/>
    <w:rsid w:val="00E23281"/>
    <w:rsid w:val="00E24BB1"/>
    <w:rsid w:val="00E258CA"/>
    <w:rsid w:val="00E25BBC"/>
    <w:rsid w:val="00E25BD4"/>
    <w:rsid w:val="00E26786"/>
    <w:rsid w:val="00E27C31"/>
    <w:rsid w:val="00E30CA9"/>
    <w:rsid w:val="00E3110B"/>
    <w:rsid w:val="00E313DE"/>
    <w:rsid w:val="00E3186B"/>
    <w:rsid w:val="00E33500"/>
    <w:rsid w:val="00E33F99"/>
    <w:rsid w:val="00E345BF"/>
    <w:rsid w:val="00E34A2A"/>
    <w:rsid w:val="00E34FA9"/>
    <w:rsid w:val="00E3501B"/>
    <w:rsid w:val="00E35291"/>
    <w:rsid w:val="00E367E4"/>
    <w:rsid w:val="00E403BC"/>
    <w:rsid w:val="00E41671"/>
    <w:rsid w:val="00E425C3"/>
    <w:rsid w:val="00E438FC"/>
    <w:rsid w:val="00E4393A"/>
    <w:rsid w:val="00E43DBA"/>
    <w:rsid w:val="00E44066"/>
    <w:rsid w:val="00E44F5B"/>
    <w:rsid w:val="00E45C8F"/>
    <w:rsid w:val="00E46FE1"/>
    <w:rsid w:val="00E476ED"/>
    <w:rsid w:val="00E5068D"/>
    <w:rsid w:val="00E524C0"/>
    <w:rsid w:val="00E53AAC"/>
    <w:rsid w:val="00E53B5E"/>
    <w:rsid w:val="00E55690"/>
    <w:rsid w:val="00E57DB9"/>
    <w:rsid w:val="00E57FCB"/>
    <w:rsid w:val="00E60442"/>
    <w:rsid w:val="00E6154A"/>
    <w:rsid w:val="00E62259"/>
    <w:rsid w:val="00E639CC"/>
    <w:rsid w:val="00E639E7"/>
    <w:rsid w:val="00E64B34"/>
    <w:rsid w:val="00E655DB"/>
    <w:rsid w:val="00E66063"/>
    <w:rsid w:val="00E702FA"/>
    <w:rsid w:val="00E71011"/>
    <w:rsid w:val="00E71DD3"/>
    <w:rsid w:val="00E72753"/>
    <w:rsid w:val="00E75A9C"/>
    <w:rsid w:val="00E75BBB"/>
    <w:rsid w:val="00E75BE4"/>
    <w:rsid w:val="00E75CA2"/>
    <w:rsid w:val="00E75FE2"/>
    <w:rsid w:val="00E77053"/>
    <w:rsid w:val="00E80032"/>
    <w:rsid w:val="00E8368E"/>
    <w:rsid w:val="00E83F21"/>
    <w:rsid w:val="00E83F94"/>
    <w:rsid w:val="00E857E8"/>
    <w:rsid w:val="00E867AE"/>
    <w:rsid w:val="00E86EEC"/>
    <w:rsid w:val="00E87A67"/>
    <w:rsid w:val="00E90F85"/>
    <w:rsid w:val="00E91041"/>
    <w:rsid w:val="00E92BD8"/>
    <w:rsid w:val="00E934CA"/>
    <w:rsid w:val="00E93A8C"/>
    <w:rsid w:val="00E93CFD"/>
    <w:rsid w:val="00E95E1F"/>
    <w:rsid w:val="00E9716F"/>
    <w:rsid w:val="00E97B57"/>
    <w:rsid w:val="00E97EFB"/>
    <w:rsid w:val="00EA08B2"/>
    <w:rsid w:val="00EA0C56"/>
    <w:rsid w:val="00EA1115"/>
    <w:rsid w:val="00EA13F6"/>
    <w:rsid w:val="00EA1603"/>
    <w:rsid w:val="00EA1757"/>
    <w:rsid w:val="00EA34C5"/>
    <w:rsid w:val="00EA3BAA"/>
    <w:rsid w:val="00EA5480"/>
    <w:rsid w:val="00EA5E6D"/>
    <w:rsid w:val="00EA6525"/>
    <w:rsid w:val="00EA7BDF"/>
    <w:rsid w:val="00EB166A"/>
    <w:rsid w:val="00EB191E"/>
    <w:rsid w:val="00EB19EC"/>
    <w:rsid w:val="00EB3F22"/>
    <w:rsid w:val="00EB4179"/>
    <w:rsid w:val="00EB5827"/>
    <w:rsid w:val="00EB5AB3"/>
    <w:rsid w:val="00EB6749"/>
    <w:rsid w:val="00EB7505"/>
    <w:rsid w:val="00EB7663"/>
    <w:rsid w:val="00EC0B9D"/>
    <w:rsid w:val="00EC20C2"/>
    <w:rsid w:val="00EC3C38"/>
    <w:rsid w:val="00EC3F6E"/>
    <w:rsid w:val="00EC5B74"/>
    <w:rsid w:val="00EC62A5"/>
    <w:rsid w:val="00EC6DF3"/>
    <w:rsid w:val="00EC7C33"/>
    <w:rsid w:val="00ED0348"/>
    <w:rsid w:val="00ED0835"/>
    <w:rsid w:val="00ED18C2"/>
    <w:rsid w:val="00ED205E"/>
    <w:rsid w:val="00ED2FCE"/>
    <w:rsid w:val="00ED3CCC"/>
    <w:rsid w:val="00ED4735"/>
    <w:rsid w:val="00ED6398"/>
    <w:rsid w:val="00ED6EDD"/>
    <w:rsid w:val="00EE07B9"/>
    <w:rsid w:val="00EE0D0B"/>
    <w:rsid w:val="00EE19CB"/>
    <w:rsid w:val="00EE1CAF"/>
    <w:rsid w:val="00EE1F93"/>
    <w:rsid w:val="00EE2D71"/>
    <w:rsid w:val="00EE2FCD"/>
    <w:rsid w:val="00EE3AC4"/>
    <w:rsid w:val="00EE4EA8"/>
    <w:rsid w:val="00EE7186"/>
    <w:rsid w:val="00EE7D11"/>
    <w:rsid w:val="00EF04C7"/>
    <w:rsid w:val="00EF10F0"/>
    <w:rsid w:val="00EF11CD"/>
    <w:rsid w:val="00EF16FD"/>
    <w:rsid w:val="00EF1ABE"/>
    <w:rsid w:val="00EF44CF"/>
    <w:rsid w:val="00EF5D08"/>
    <w:rsid w:val="00EF6BF5"/>
    <w:rsid w:val="00EF7DC7"/>
    <w:rsid w:val="00F00DC8"/>
    <w:rsid w:val="00F014F3"/>
    <w:rsid w:val="00F0229A"/>
    <w:rsid w:val="00F02718"/>
    <w:rsid w:val="00F02809"/>
    <w:rsid w:val="00F03F19"/>
    <w:rsid w:val="00F03FAB"/>
    <w:rsid w:val="00F059BF"/>
    <w:rsid w:val="00F07151"/>
    <w:rsid w:val="00F07584"/>
    <w:rsid w:val="00F077A8"/>
    <w:rsid w:val="00F07A58"/>
    <w:rsid w:val="00F10D24"/>
    <w:rsid w:val="00F1121F"/>
    <w:rsid w:val="00F124BC"/>
    <w:rsid w:val="00F1269F"/>
    <w:rsid w:val="00F1270B"/>
    <w:rsid w:val="00F14842"/>
    <w:rsid w:val="00F152BE"/>
    <w:rsid w:val="00F16463"/>
    <w:rsid w:val="00F1715D"/>
    <w:rsid w:val="00F22BF4"/>
    <w:rsid w:val="00F233AA"/>
    <w:rsid w:val="00F237DB"/>
    <w:rsid w:val="00F23979"/>
    <w:rsid w:val="00F23B97"/>
    <w:rsid w:val="00F249E9"/>
    <w:rsid w:val="00F25489"/>
    <w:rsid w:val="00F25C9F"/>
    <w:rsid w:val="00F25DA3"/>
    <w:rsid w:val="00F26D5D"/>
    <w:rsid w:val="00F2783A"/>
    <w:rsid w:val="00F30948"/>
    <w:rsid w:val="00F31FFA"/>
    <w:rsid w:val="00F323DD"/>
    <w:rsid w:val="00F32F72"/>
    <w:rsid w:val="00F35555"/>
    <w:rsid w:val="00F36698"/>
    <w:rsid w:val="00F36A88"/>
    <w:rsid w:val="00F403E7"/>
    <w:rsid w:val="00F40895"/>
    <w:rsid w:val="00F40A88"/>
    <w:rsid w:val="00F419F1"/>
    <w:rsid w:val="00F442EA"/>
    <w:rsid w:val="00F44A8F"/>
    <w:rsid w:val="00F453A2"/>
    <w:rsid w:val="00F4613D"/>
    <w:rsid w:val="00F4615E"/>
    <w:rsid w:val="00F4725C"/>
    <w:rsid w:val="00F47A58"/>
    <w:rsid w:val="00F47F4B"/>
    <w:rsid w:val="00F50222"/>
    <w:rsid w:val="00F50378"/>
    <w:rsid w:val="00F5091B"/>
    <w:rsid w:val="00F50CF0"/>
    <w:rsid w:val="00F51707"/>
    <w:rsid w:val="00F51794"/>
    <w:rsid w:val="00F51EA6"/>
    <w:rsid w:val="00F52046"/>
    <w:rsid w:val="00F522A2"/>
    <w:rsid w:val="00F53258"/>
    <w:rsid w:val="00F53840"/>
    <w:rsid w:val="00F55588"/>
    <w:rsid w:val="00F55F31"/>
    <w:rsid w:val="00F56560"/>
    <w:rsid w:val="00F56DA1"/>
    <w:rsid w:val="00F57F15"/>
    <w:rsid w:val="00F600C3"/>
    <w:rsid w:val="00F60223"/>
    <w:rsid w:val="00F617AB"/>
    <w:rsid w:val="00F622C9"/>
    <w:rsid w:val="00F63BB9"/>
    <w:rsid w:val="00F6426E"/>
    <w:rsid w:val="00F6517E"/>
    <w:rsid w:val="00F65B8F"/>
    <w:rsid w:val="00F66969"/>
    <w:rsid w:val="00F67310"/>
    <w:rsid w:val="00F71004"/>
    <w:rsid w:val="00F7204A"/>
    <w:rsid w:val="00F72377"/>
    <w:rsid w:val="00F738F5"/>
    <w:rsid w:val="00F739F9"/>
    <w:rsid w:val="00F73DCD"/>
    <w:rsid w:val="00F74A89"/>
    <w:rsid w:val="00F76A0C"/>
    <w:rsid w:val="00F76F51"/>
    <w:rsid w:val="00F7744C"/>
    <w:rsid w:val="00F77D22"/>
    <w:rsid w:val="00F8000C"/>
    <w:rsid w:val="00F8046E"/>
    <w:rsid w:val="00F82C95"/>
    <w:rsid w:val="00F83966"/>
    <w:rsid w:val="00F8569F"/>
    <w:rsid w:val="00F8592B"/>
    <w:rsid w:val="00F8678A"/>
    <w:rsid w:val="00F904EE"/>
    <w:rsid w:val="00F908E1"/>
    <w:rsid w:val="00F91D6F"/>
    <w:rsid w:val="00F92523"/>
    <w:rsid w:val="00F92A88"/>
    <w:rsid w:val="00F92DB9"/>
    <w:rsid w:val="00F9328B"/>
    <w:rsid w:val="00F93733"/>
    <w:rsid w:val="00F94015"/>
    <w:rsid w:val="00F94605"/>
    <w:rsid w:val="00F94720"/>
    <w:rsid w:val="00F94A46"/>
    <w:rsid w:val="00F9641F"/>
    <w:rsid w:val="00F96814"/>
    <w:rsid w:val="00F97B9E"/>
    <w:rsid w:val="00FA03AD"/>
    <w:rsid w:val="00FA0AF7"/>
    <w:rsid w:val="00FA0D1F"/>
    <w:rsid w:val="00FA0F6F"/>
    <w:rsid w:val="00FA1CAA"/>
    <w:rsid w:val="00FA28B6"/>
    <w:rsid w:val="00FA3EB3"/>
    <w:rsid w:val="00FA44C3"/>
    <w:rsid w:val="00FA4B43"/>
    <w:rsid w:val="00FA4FF9"/>
    <w:rsid w:val="00FA51F9"/>
    <w:rsid w:val="00FA530B"/>
    <w:rsid w:val="00FA6CB0"/>
    <w:rsid w:val="00FB00F3"/>
    <w:rsid w:val="00FB0C94"/>
    <w:rsid w:val="00FB22C6"/>
    <w:rsid w:val="00FB314A"/>
    <w:rsid w:val="00FB3297"/>
    <w:rsid w:val="00FB3A60"/>
    <w:rsid w:val="00FB49EF"/>
    <w:rsid w:val="00FB4A96"/>
    <w:rsid w:val="00FB52DA"/>
    <w:rsid w:val="00FB5F97"/>
    <w:rsid w:val="00FB7150"/>
    <w:rsid w:val="00FC137A"/>
    <w:rsid w:val="00FC4D26"/>
    <w:rsid w:val="00FC5CD0"/>
    <w:rsid w:val="00FC60BF"/>
    <w:rsid w:val="00FC65D8"/>
    <w:rsid w:val="00FC6A52"/>
    <w:rsid w:val="00FC6EB5"/>
    <w:rsid w:val="00FC7C93"/>
    <w:rsid w:val="00FD2940"/>
    <w:rsid w:val="00FD3B4F"/>
    <w:rsid w:val="00FD5B53"/>
    <w:rsid w:val="00FD6FB5"/>
    <w:rsid w:val="00FE076F"/>
    <w:rsid w:val="00FE123A"/>
    <w:rsid w:val="00FE1551"/>
    <w:rsid w:val="00FE263C"/>
    <w:rsid w:val="00FE2CEC"/>
    <w:rsid w:val="00FE561D"/>
    <w:rsid w:val="00FE7E4C"/>
    <w:rsid w:val="00FF053B"/>
    <w:rsid w:val="00FF09C0"/>
    <w:rsid w:val="00FF1333"/>
    <w:rsid w:val="00FF1F56"/>
    <w:rsid w:val="00FF404D"/>
    <w:rsid w:val="00FF45DF"/>
    <w:rsid w:val="00FF46C1"/>
    <w:rsid w:val="00FF7460"/>
    <w:rsid w:val="02C21A72"/>
    <w:rsid w:val="03A5EEB2"/>
    <w:rsid w:val="03FEF0DC"/>
    <w:rsid w:val="044000D9"/>
    <w:rsid w:val="052A0336"/>
    <w:rsid w:val="052DD0C6"/>
    <w:rsid w:val="0650C2DB"/>
    <w:rsid w:val="06E4760E"/>
    <w:rsid w:val="0791915E"/>
    <w:rsid w:val="07A0EACD"/>
    <w:rsid w:val="0899F968"/>
    <w:rsid w:val="0B2F53AD"/>
    <w:rsid w:val="0B8F3A92"/>
    <w:rsid w:val="0C075963"/>
    <w:rsid w:val="0C14EF2B"/>
    <w:rsid w:val="0C17F17A"/>
    <w:rsid w:val="0C2989EC"/>
    <w:rsid w:val="0C8221EB"/>
    <w:rsid w:val="0E02B9CC"/>
    <w:rsid w:val="0F4CD022"/>
    <w:rsid w:val="10345E3E"/>
    <w:rsid w:val="11C39D77"/>
    <w:rsid w:val="11EA5A57"/>
    <w:rsid w:val="126F92BE"/>
    <w:rsid w:val="12AF298B"/>
    <w:rsid w:val="12B53F52"/>
    <w:rsid w:val="135FA997"/>
    <w:rsid w:val="14024042"/>
    <w:rsid w:val="14F31DFC"/>
    <w:rsid w:val="15FA7494"/>
    <w:rsid w:val="15FE06A4"/>
    <w:rsid w:val="1692089F"/>
    <w:rsid w:val="176BAF20"/>
    <w:rsid w:val="1928F74F"/>
    <w:rsid w:val="194D2A06"/>
    <w:rsid w:val="1ECDE9F4"/>
    <w:rsid w:val="1F6B8020"/>
    <w:rsid w:val="2047E2F5"/>
    <w:rsid w:val="2060CB3D"/>
    <w:rsid w:val="20BD24B6"/>
    <w:rsid w:val="20E7DC65"/>
    <w:rsid w:val="2270C370"/>
    <w:rsid w:val="22CA5E12"/>
    <w:rsid w:val="23016A93"/>
    <w:rsid w:val="231F8157"/>
    <w:rsid w:val="2368A9E8"/>
    <w:rsid w:val="243ACBA3"/>
    <w:rsid w:val="25445AB3"/>
    <w:rsid w:val="25501461"/>
    <w:rsid w:val="25A406F7"/>
    <w:rsid w:val="278434BA"/>
    <w:rsid w:val="28120515"/>
    <w:rsid w:val="29EE2BF2"/>
    <w:rsid w:val="2C6BB7A4"/>
    <w:rsid w:val="2EB5BF8B"/>
    <w:rsid w:val="337F61DA"/>
    <w:rsid w:val="3386FA54"/>
    <w:rsid w:val="33A528BF"/>
    <w:rsid w:val="357936DC"/>
    <w:rsid w:val="35F2DE3C"/>
    <w:rsid w:val="38132FB9"/>
    <w:rsid w:val="39355F33"/>
    <w:rsid w:val="3AFEC855"/>
    <w:rsid w:val="3C2FE552"/>
    <w:rsid w:val="3DD05420"/>
    <w:rsid w:val="3E0E7D3C"/>
    <w:rsid w:val="40289C10"/>
    <w:rsid w:val="40EF4A99"/>
    <w:rsid w:val="44A6B911"/>
    <w:rsid w:val="48328511"/>
    <w:rsid w:val="48444302"/>
    <w:rsid w:val="485C5A90"/>
    <w:rsid w:val="492CEC33"/>
    <w:rsid w:val="4A0ABFD3"/>
    <w:rsid w:val="4B28642F"/>
    <w:rsid w:val="4CBD70C9"/>
    <w:rsid w:val="4D80480C"/>
    <w:rsid w:val="4EC74483"/>
    <w:rsid w:val="4F4950B4"/>
    <w:rsid w:val="5002C042"/>
    <w:rsid w:val="50695277"/>
    <w:rsid w:val="50705A17"/>
    <w:rsid w:val="5161AD60"/>
    <w:rsid w:val="5168B65E"/>
    <w:rsid w:val="5253CB8A"/>
    <w:rsid w:val="529B126B"/>
    <w:rsid w:val="537D91B9"/>
    <w:rsid w:val="539D799C"/>
    <w:rsid w:val="54A5B47D"/>
    <w:rsid w:val="54DC7805"/>
    <w:rsid w:val="55F453E2"/>
    <w:rsid w:val="571BE639"/>
    <w:rsid w:val="58076C8F"/>
    <w:rsid w:val="588CFCAD"/>
    <w:rsid w:val="58CF5D9A"/>
    <w:rsid w:val="5A3E26F2"/>
    <w:rsid w:val="5C910D0A"/>
    <w:rsid w:val="5D6F1DEE"/>
    <w:rsid w:val="5FEC1217"/>
    <w:rsid w:val="6023AF94"/>
    <w:rsid w:val="618287E0"/>
    <w:rsid w:val="65F39B4F"/>
    <w:rsid w:val="67AE5446"/>
    <w:rsid w:val="6816E592"/>
    <w:rsid w:val="6B3F53C2"/>
    <w:rsid w:val="6B6F808A"/>
    <w:rsid w:val="6BD67F97"/>
    <w:rsid w:val="6CE15DB6"/>
    <w:rsid w:val="6ECEE06F"/>
    <w:rsid w:val="70F15152"/>
    <w:rsid w:val="71BD823C"/>
    <w:rsid w:val="72B4F2E0"/>
    <w:rsid w:val="72E5A33C"/>
    <w:rsid w:val="763A6E7B"/>
    <w:rsid w:val="79B73694"/>
    <w:rsid w:val="79DEAF04"/>
    <w:rsid w:val="79E7E8EA"/>
    <w:rsid w:val="7A2A11BA"/>
    <w:rsid w:val="7AE57AFC"/>
    <w:rsid w:val="7D953B0C"/>
    <w:rsid w:val="7DC88E99"/>
    <w:rsid w:val="7E41853C"/>
    <w:rsid w:val="7EA789A8"/>
    <w:rsid w:val="7FDA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6A8B2"/>
  <w15:chartTrackingRefBased/>
  <w15:docId w15:val="{EEDEE21D-61EB-4E29-A4FA-28E620E1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2E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B3365F"/>
    <w:pPr>
      <w:keepNext/>
      <w:tabs>
        <w:tab w:val="left" w:pos="-72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F3EEF"/>
    <w:pPr>
      <w:keepNext/>
      <w:numPr>
        <w:numId w:val="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Appendix"/>
    <w:basedOn w:val="Normal"/>
    <w:next w:val="Normal"/>
    <w:link w:val="Heading3Char"/>
    <w:qFormat/>
    <w:rsid w:val="000C5B0A"/>
    <w:pPr>
      <w:keepNext/>
      <w:tabs>
        <w:tab w:val="left" w:pos="-720"/>
        <w:tab w:val="left" w:pos="0"/>
      </w:tabs>
      <w:suppressAutoHyphens/>
      <w:ind w:left="720" w:hanging="720"/>
      <w:outlineLvl w:val="2"/>
    </w:pPr>
    <w:rPr>
      <w:rFonts w:ascii="Times New Roman Italic" w:hAnsi="Times New Roman Italic"/>
      <w:i/>
    </w:rPr>
  </w:style>
  <w:style w:type="paragraph" w:styleId="Heading4">
    <w:name w:val="heading 4"/>
    <w:basedOn w:val="Normal"/>
    <w:next w:val="Normal"/>
    <w:link w:val="Heading4Char"/>
    <w:qFormat/>
    <w:rsid w:val="00F522A2"/>
    <w:pPr>
      <w:keepNext/>
      <w:tabs>
        <w:tab w:val="left" w:pos="-720"/>
        <w:tab w:val="left" w:pos="690"/>
      </w:tabs>
      <w:suppressAutoHyphens/>
      <w:spacing w:after="54"/>
      <w:ind w:left="692" w:hanging="692"/>
      <w:jc w:val="center"/>
      <w:outlineLvl w:val="3"/>
    </w:pPr>
    <w:rPr>
      <w:b/>
      <w:spacing w:val="-2"/>
    </w:rPr>
  </w:style>
  <w:style w:type="paragraph" w:styleId="Heading5">
    <w:name w:val="heading 5"/>
    <w:basedOn w:val="Normal"/>
    <w:next w:val="Normal"/>
    <w:link w:val="Heading5Char"/>
    <w:qFormat/>
    <w:rsid w:val="001D2305"/>
    <w:pPr>
      <w:keepNext/>
      <w:tabs>
        <w:tab w:val="left" w:pos="-720"/>
      </w:tabs>
      <w:suppressAutoHyphens/>
      <w:jc w:val="center"/>
      <w:outlineLvl w:val="4"/>
    </w:pPr>
    <w:rPr>
      <w:rFonts w:ascii="Arial" w:hAnsi="Arial"/>
      <w:b/>
      <w:spacing w:val="-2"/>
    </w:rPr>
  </w:style>
  <w:style w:type="paragraph" w:styleId="Heading6">
    <w:name w:val="heading 6"/>
    <w:basedOn w:val="Normal"/>
    <w:next w:val="Normal"/>
    <w:link w:val="Heading6Char"/>
    <w:unhideWhenUsed/>
    <w:qFormat/>
    <w:rsid w:val="00BC60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9783D"/>
    <w:pPr>
      <w:keepNext/>
      <w:jc w:val="center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BC603C"/>
    <w:pPr>
      <w:keepNext/>
      <w:tabs>
        <w:tab w:val="left" w:pos="-720"/>
      </w:tabs>
      <w:suppressAutoHyphens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nhideWhenUsed/>
    <w:qFormat/>
    <w:rsid w:val="00BC603C"/>
    <w:pPr>
      <w:spacing w:before="240" w:after="60"/>
      <w:outlineLvl w:val="8"/>
    </w:pPr>
    <w:rPr>
      <w:rFonts w:ascii="Calibri Light" w:eastAsia="DengXian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65F"/>
    <w:rPr>
      <w:rFonts w:ascii="Times New Roman" w:eastAsia="PMingLiU" w:hAnsi="Times New Roman" w:cs="Times New Roman"/>
      <w:b/>
      <w:sz w:val="24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0F3EEF"/>
    <w:rPr>
      <w:rFonts w:ascii="Times New Roman" w:eastAsia="PMingLiU" w:hAnsi="Times New Roman" w:cs="Arial"/>
      <w:b/>
      <w:bCs/>
      <w:iCs/>
      <w:sz w:val="24"/>
      <w:szCs w:val="28"/>
      <w:lang w:val="en-GB" w:eastAsia="zh-CN"/>
    </w:rPr>
  </w:style>
  <w:style w:type="character" w:customStyle="1" w:styleId="Heading3Char">
    <w:name w:val="Heading 3 Char"/>
    <w:aliases w:val="Appendix Char"/>
    <w:basedOn w:val="DefaultParagraphFont"/>
    <w:link w:val="Heading3"/>
    <w:rsid w:val="000C5B0A"/>
    <w:rPr>
      <w:rFonts w:ascii="Times New Roman Italic" w:eastAsia="PMingLiU" w:hAnsi="Times New Roman Italic" w:cs="Times New Roman"/>
      <w:i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F522A2"/>
    <w:rPr>
      <w:rFonts w:ascii="Times New Roman" w:eastAsia="PMingLiU" w:hAnsi="Times New Roman" w:cs="Times New Roman"/>
      <w:b/>
      <w:spacing w:val="-2"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1D2305"/>
    <w:rPr>
      <w:rFonts w:ascii="Arial" w:eastAsia="PMingLiU" w:hAnsi="Arial" w:cs="Times New Roman"/>
      <w:b/>
      <w:spacing w:val="-2"/>
      <w:sz w:val="24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BC603C"/>
    <w:rPr>
      <w:rFonts w:ascii="Calibri" w:eastAsia="PMingLiU" w:hAnsi="Calibri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C9783D"/>
    <w:rPr>
      <w:rFonts w:ascii="Times New Roman" w:eastAsia="PMingLiU" w:hAnsi="Times New Roman" w:cs="Times New Roman"/>
      <w:b/>
      <w:sz w:val="24"/>
      <w:szCs w:val="20"/>
      <w:u w:val="single"/>
      <w:lang w:eastAsia="zh-CN"/>
    </w:rPr>
  </w:style>
  <w:style w:type="character" w:customStyle="1" w:styleId="Heading8Char">
    <w:name w:val="Heading 8 Char"/>
    <w:basedOn w:val="DefaultParagraphFont"/>
    <w:link w:val="Heading8"/>
    <w:rsid w:val="00BC603C"/>
    <w:rPr>
      <w:rFonts w:ascii="Times New Roman" w:eastAsia="PMingLiU" w:hAnsi="Times New Roman" w:cs="Times New Roman"/>
      <w:b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BC603C"/>
    <w:rPr>
      <w:rFonts w:ascii="Calibri Light" w:eastAsia="DengXian Light" w:hAnsi="Calibri Light" w:cs="Times New Roman"/>
      <w:lang w:eastAsia="zh-CN"/>
    </w:rPr>
  </w:style>
  <w:style w:type="paragraph" w:styleId="TOC1">
    <w:name w:val="toc 1"/>
    <w:basedOn w:val="BodyTextIndent"/>
    <w:next w:val="Normal"/>
    <w:autoRedefine/>
    <w:uiPriority w:val="39"/>
    <w:rsid w:val="00FA6CB0"/>
    <w:pPr>
      <w:tabs>
        <w:tab w:val="right" w:leader="middleDot" w:pos="8728"/>
      </w:tabs>
      <w:spacing w:before="120"/>
      <w:ind w:left="426" w:hanging="426"/>
      <w:jc w:val="left"/>
    </w:pPr>
    <w:rPr>
      <w:rFonts w:cstheme="minorHAnsi"/>
      <w:b/>
      <w:bCs/>
      <w:iCs/>
      <w:szCs w:val="24"/>
    </w:rPr>
  </w:style>
  <w:style w:type="paragraph" w:styleId="TOC2">
    <w:name w:val="toc 2"/>
    <w:basedOn w:val="BodyText2"/>
    <w:next w:val="Normal"/>
    <w:autoRedefine/>
    <w:uiPriority w:val="39"/>
    <w:rsid w:val="00051B99"/>
    <w:pPr>
      <w:tabs>
        <w:tab w:val="left" w:pos="720"/>
        <w:tab w:val="right" w:leader="middleDot" w:pos="8728"/>
      </w:tabs>
      <w:spacing w:before="120" w:after="60"/>
      <w:ind w:left="709" w:hanging="471"/>
      <w:jc w:val="left"/>
    </w:pPr>
    <w:rPr>
      <w:rFonts w:ascii="Times New Roman" w:hAnsi="Times New Roman" w:cstheme="minorHAnsi"/>
      <w:bCs/>
      <w:sz w:val="22"/>
      <w:szCs w:val="22"/>
    </w:rPr>
  </w:style>
  <w:style w:type="paragraph" w:styleId="TOC3">
    <w:name w:val="toc 3"/>
    <w:basedOn w:val="Heading1"/>
    <w:next w:val="Normal"/>
    <w:autoRedefine/>
    <w:uiPriority w:val="39"/>
    <w:rsid w:val="00F73DCD"/>
    <w:pPr>
      <w:tabs>
        <w:tab w:val="right" w:leader="middleDot" w:pos="8728"/>
      </w:tabs>
      <w:ind w:left="1985" w:hanging="1134"/>
      <w:jc w:val="left"/>
    </w:pPr>
    <w:rPr>
      <w:rFonts w:cstheme="minorHAnsi"/>
      <w:b w:val="0"/>
      <w:sz w:val="22"/>
    </w:rPr>
  </w:style>
  <w:style w:type="paragraph" w:styleId="TOC4">
    <w:name w:val="toc 4"/>
    <w:basedOn w:val="Normal"/>
    <w:next w:val="Normal"/>
    <w:uiPriority w:val="39"/>
    <w:rsid w:val="00BC603C"/>
    <w:pPr>
      <w:ind w:left="720"/>
      <w:jc w:val="left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uiPriority w:val="39"/>
    <w:rsid w:val="00BC603C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uiPriority w:val="39"/>
    <w:rsid w:val="00BC603C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uiPriority w:val="39"/>
    <w:rsid w:val="00BC603C"/>
    <w:pPr>
      <w:ind w:left="1440"/>
      <w:jc w:val="left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uiPriority w:val="39"/>
    <w:rsid w:val="00BC603C"/>
    <w:pPr>
      <w:ind w:left="1680"/>
      <w:jc w:val="left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uiPriority w:val="39"/>
    <w:rsid w:val="00BC603C"/>
    <w:pPr>
      <w:ind w:left="1920"/>
      <w:jc w:val="left"/>
    </w:pPr>
    <w:rPr>
      <w:rFonts w:asciiTheme="minorHAnsi" w:hAnsiTheme="minorHAnsi" w:cstheme="minorHAnsi"/>
      <w:sz w:val="20"/>
    </w:rPr>
  </w:style>
  <w:style w:type="paragraph" w:styleId="Index1">
    <w:name w:val="index 1"/>
    <w:basedOn w:val="Normal"/>
    <w:next w:val="Normal"/>
    <w:semiHidden/>
    <w:rsid w:val="00BC603C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C603C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C603C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C603C"/>
  </w:style>
  <w:style w:type="character" w:customStyle="1" w:styleId="EquationCaption">
    <w:name w:val="_Equation Caption"/>
    <w:rsid w:val="00BC603C"/>
  </w:style>
  <w:style w:type="paragraph" w:styleId="Footer">
    <w:name w:val="footer"/>
    <w:basedOn w:val="Normal"/>
    <w:link w:val="FooterChar"/>
    <w:uiPriority w:val="99"/>
    <w:rsid w:val="00BC6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03C"/>
    <w:rPr>
      <w:rFonts w:ascii="Times New Roman" w:eastAsia="PMingLiU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C6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603C"/>
    <w:rPr>
      <w:rFonts w:ascii="Times New Roman" w:eastAsia="PMingLiU" w:hAnsi="Times New Roman" w:cs="Times New Roman"/>
      <w:sz w:val="24"/>
      <w:szCs w:val="20"/>
      <w:lang w:eastAsia="zh-CN"/>
    </w:rPr>
  </w:style>
  <w:style w:type="paragraph" w:customStyle="1" w:styleId="Document1">
    <w:name w:val="Document 1"/>
    <w:rsid w:val="00BC603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PMingLiU" w:hAnsi="Courier" w:cs="Times New Roman"/>
      <w:sz w:val="24"/>
      <w:szCs w:val="20"/>
      <w:lang w:eastAsia="zh-CN"/>
    </w:rPr>
  </w:style>
  <w:style w:type="paragraph" w:styleId="Title">
    <w:name w:val="Title"/>
    <w:basedOn w:val="Normal"/>
    <w:link w:val="TitleChar"/>
    <w:qFormat/>
    <w:rsid w:val="00BC603C"/>
    <w:pPr>
      <w:jc w:val="center"/>
    </w:pPr>
    <w:rPr>
      <w:rFonts w:ascii="CG Times" w:hAnsi="CG Times"/>
      <w:b/>
    </w:rPr>
  </w:style>
  <w:style w:type="character" w:customStyle="1" w:styleId="TitleChar">
    <w:name w:val="Title Char"/>
    <w:basedOn w:val="DefaultParagraphFont"/>
    <w:link w:val="Title"/>
    <w:rsid w:val="00BC603C"/>
    <w:rPr>
      <w:rFonts w:ascii="CG Times" w:eastAsia="PMingLiU" w:hAnsi="CG Times" w:cs="Times New Roman"/>
      <w:b/>
      <w:sz w:val="24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BC603C"/>
    <w:pPr>
      <w:tabs>
        <w:tab w:val="left" w:pos="-720"/>
      </w:tabs>
      <w:suppressAutoHyphens/>
      <w:ind w:left="1440" w:hanging="720"/>
    </w:pPr>
    <w:rPr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BC603C"/>
    <w:rPr>
      <w:rFonts w:ascii="Times New Roman" w:eastAsia="PMingLiU" w:hAnsi="Times New Roman" w:cs="Times New Roman"/>
      <w:spacing w:val="-3"/>
      <w:sz w:val="24"/>
      <w:szCs w:val="20"/>
      <w:lang w:val="en-GB" w:eastAsia="zh-CN"/>
    </w:rPr>
  </w:style>
  <w:style w:type="paragraph" w:customStyle="1" w:styleId="Default">
    <w:name w:val="Default"/>
    <w:rsid w:val="00BC60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3C"/>
    <w:rPr>
      <w:rFonts w:ascii="Tahoma" w:eastAsia="PMingLiU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BC603C"/>
    <w:rPr>
      <w:rFonts w:eastAsia="SimSu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03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odyTextIndent2">
    <w:name w:val="Body Text Indent 2"/>
    <w:basedOn w:val="Normal"/>
    <w:link w:val="BodyTextIndent2Char"/>
    <w:unhideWhenUsed/>
    <w:rsid w:val="00BC60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C603C"/>
    <w:rPr>
      <w:rFonts w:ascii="Times New Roman" w:eastAsia="PMingLiU" w:hAnsi="Times New Roman" w:cs="Times New Roman"/>
      <w:sz w:val="24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BC603C"/>
  </w:style>
  <w:style w:type="character" w:customStyle="1" w:styleId="Document8">
    <w:name w:val="Document 8"/>
    <w:rsid w:val="00BC603C"/>
  </w:style>
  <w:style w:type="character" w:customStyle="1" w:styleId="Document4">
    <w:name w:val="Document 4"/>
    <w:rsid w:val="00BC603C"/>
    <w:rPr>
      <w:b/>
      <w:i/>
      <w:sz w:val="24"/>
    </w:rPr>
  </w:style>
  <w:style w:type="character" w:customStyle="1" w:styleId="Document6">
    <w:name w:val="Document 6"/>
    <w:rsid w:val="00BC603C"/>
  </w:style>
  <w:style w:type="character" w:customStyle="1" w:styleId="Document5">
    <w:name w:val="Document 5"/>
    <w:rsid w:val="00BC603C"/>
  </w:style>
  <w:style w:type="character" w:customStyle="1" w:styleId="Document2">
    <w:name w:val="Document 2"/>
    <w:rsid w:val="00BC603C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rsid w:val="00BC603C"/>
  </w:style>
  <w:style w:type="character" w:customStyle="1" w:styleId="Bibliogrphy">
    <w:name w:val="Bibliogrphy"/>
    <w:rsid w:val="00BC603C"/>
  </w:style>
  <w:style w:type="paragraph" w:customStyle="1" w:styleId="RightPar1">
    <w:name w:val="Right Par 1"/>
    <w:rsid w:val="00BC603C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 w:hanging="432"/>
    </w:pPr>
    <w:rPr>
      <w:rFonts w:ascii="Courier" w:eastAsia="PMingLiU" w:hAnsi="Courier" w:cs="Times New Roman"/>
      <w:sz w:val="24"/>
      <w:szCs w:val="20"/>
      <w:lang w:eastAsia="zh-CN"/>
    </w:rPr>
  </w:style>
  <w:style w:type="paragraph" w:customStyle="1" w:styleId="RightPar2">
    <w:name w:val="Right Par 2"/>
    <w:rsid w:val="00BC603C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 w:hanging="432"/>
    </w:pPr>
    <w:rPr>
      <w:rFonts w:ascii="Courier" w:eastAsia="PMingLiU" w:hAnsi="Courier" w:cs="Times New Roman"/>
      <w:sz w:val="24"/>
      <w:szCs w:val="20"/>
      <w:lang w:eastAsia="zh-CN"/>
    </w:rPr>
  </w:style>
  <w:style w:type="character" w:customStyle="1" w:styleId="Document3">
    <w:name w:val="Document 3"/>
    <w:rsid w:val="00BC603C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rsid w:val="00BC603C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 w:hanging="432"/>
    </w:pPr>
    <w:rPr>
      <w:rFonts w:ascii="Courier" w:eastAsia="PMingLiU" w:hAnsi="Courier" w:cs="Times New Roman"/>
      <w:sz w:val="24"/>
      <w:szCs w:val="20"/>
      <w:lang w:eastAsia="zh-CN"/>
    </w:rPr>
  </w:style>
  <w:style w:type="paragraph" w:customStyle="1" w:styleId="RightPar4">
    <w:name w:val="Right Par 4"/>
    <w:rsid w:val="00BC603C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 w:hanging="432"/>
    </w:pPr>
    <w:rPr>
      <w:rFonts w:ascii="Courier" w:eastAsia="PMingLiU" w:hAnsi="Courier" w:cs="Times New Roman"/>
      <w:sz w:val="24"/>
      <w:szCs w:val="20"/>
      <w:lang w:eastAsia="zh-CN"/>
    </w:rPr>
  </w:style>
  <w:style w:type="paragraph" w:customStyle="1" w:styleId="RightPar5">
    <w:name w:val="Right Par 5"/>
    <w:rsid w:val="00BC60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 w:hanging="576"/>
    </w:pPr>
    <w:rPr>
      <w:rFonts w:ascii="Courier" w:eastAsia="PMingLiU" w:hAnsi="Courier" w:cs="Times New Roman"/>
      <w:sz w:val="24"/>
      <w:szCs w:val="20"/>
      <w:lang w:eastAsia="zh-CN"/>
    </w:rPr>
  </w:style>
  <w:style w:type="paragraph" w:customStyle="1" w:styleId="RightPar6">
    <w:name w:val="Right Par 6"/>
    <w:rsid w:val="00BC60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 w:hanging="576"/>
    </w:pPr>
    <w:rPr>
      <w:rFonts w:ascii="Courier" w:eastAsia="PMingLiU" w:hAnsi="Courier" w:cs="Times New Roman"/>
      <w:sz w:val="24"/>
      <w:szCs w:val="20"/>
      <w:lang w:eastAsia="zh-CN"/>
    </w:rPr>
  </w:style>
  <w:style w:type="paragraph" w:customStyle="1" w:styleId="RightPar7">
    <w:name w:val="Right Par 7"/>
    <w:rsid w:val="00BC60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 w:hanging="432"/>
    </w:pPr>
    <w:rPr>
      <w:rFonts w:ascii="Courier" w:eastAsia="PMingLiU" w:hAnsi="Courier" w:cs="Times New Roman"/>
      <w:sz w:val="24"/>
      <w:szCs w:val="20"/>
      <w:lang w:eastAsia="zh-CN"/>
    </w:rPr>
  </w:style>
  <w:style w:type="paragraph" w:customStyle="1" w:styleId="RightPar8">
    <w:name w:val="Right Par 8"/>
    <w:rsid w:val="00BC603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 w:hanging="432"/>
    </w:pPr>
    <w:rPr>
      <w:rFonts w:ascii="Courier" w:eastAsia="PMingLiU" w:hAnsi="Courier" w:cs="Times New Roman"/>
      <w:sz w:val="24"/>
      <w:szCs w:val="20"/>
      <w:lang w:eastAsia="zh-CN"/>
    </w:rPr>
  </w:style>
  <w:style w:type="character" w:customStyle="1" w:styleId="DocInit">
    <w:name w:val="Doc Init"/>
    <w:rsid w:val="00BC603C"/>
  </w:style>
  <w:style w:type="character" w:customStyle="1" w:styleId="TechInit">
    <w:name w:val="Tech Init"/>
    <w:rsid w:val="00BC603C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BC603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PMingLiU" w:hAnsi="Courier" w:cs="Times New Roman"/>
      <w:b/>
      <w:sz w:val="24"/>
      <w:szCs w:val="20"/>
      <w:lang w:eastAsia="zh-CN"/>
    </w:rPr>
  </w:style>
  <w:style w:type="paragraph" w:customStyle="1" w:styleId="Technical6">
    <w:name w:val="Technical 6"/>
    <w:rsid w:val="00BC603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PMingLiU" w:hAnsi="Courier" w:cs="Times New Roman"/>
      <w:b/>
      <w:sz w:val="24"/>
      <w:szCs w:val="20"/>
      <w:lang w:eastAsia="zh-CN"/>
    </w:rPr>
  </w:style>
  <w:style w:type="character" w:customStyle="1" w:styleId="Technical2">
    <w:name w:val="Technical 2"/>
    <w:rsid w:val="00BC603C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BC603C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rsid w:val="00BC603C"/>
    <w:pPr>
      <w:tabs>
        <w:tab w:val="left" w:pos="-720"/>
      </w:tabs>
      <w:suppressAutoHyphens/>
      <w:spacing w:after="0" w:line="240" w:lineRule="auto"/>
    </w:pPr>
    <w:rPr>
      <w:rFonts w:ascii="Courier" w:eastAsia="PMingLiU" w:hAnsi="Courier" w:cs="Times New Roman"/>
      <w:b/>
      <w:sz w:val="24"/>
      <w:szCs w:val="20"/>
      <w:lang w:eastAsia="zh-CN"/>
    </w:rPr>
  </w:style>
  <w:style w:type="character" w:customStyle="1" w:styleId="Technical1">
    <w:name w:val="Technical 1"/>
    <w:rsid w:val="00BC603C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BC603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PMingLiU" w:hAnsi="Courier" w:cs="Times New Roman"/>
      <w:b/>
      <w:sz w:val="24"/>
      <w:szCs w:val="20"/>
      <w:lang w:eastAsia="zh-CN"/>
    </w:rPr>
  </w:style>
  <w:style w:type="paragraph" w:customStyle="1" w:styleId="Technical8">
    <w:name w:val="Technical 8"/>
    <w:rsid w:val="00BC603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PMingLiU" w:hAnsi="Courier" w:cs="Times New Roman"/>
      <w:b/>
      <w:sz w:val="24"/>
      <w:szCs w:val="20"/>
      <w:lang w:eastAsia="zh-CN"/>
    </w:rPr>
  </w:style>
  <w:style w:type="paragraph" w:customStyle="1" w:styleId="Pleading">
    <w:name w:val="Pleading"/>
    <w:rsid w:val="00BC603C"/>
    <w:pPr>
      <w:tabs>
        <w:tab w:val="left" w:pos="-720"/>
      </w:tabs>
      <w:suppressAutoHyphens/>
      <w:spacing w:after="0" w:line="240" w:lineRule="exact"/>
    </w:pPr>
    <w:rPr>
      <w:rFonts w:ascii="Courier" w:eastAsia="PMingLiU" w:hAnsi="Courier" w:cs="Times New Roman"/>
      <w:sz w:val="24"/>
      <w:szCs w:val="20"/>
      <w:lang w:eastAsia="zh-CN"/>
    </w:rPr>
  </w:style>
  <w:style w:type="character" w:customStyle="1" w:styleId="a">
    <w:name w:val="a"/>
    <w:rsid w:val="00BC603C"/>
    <w:rPr>
      <w:sz w:val="29"/>
      <w:u w:val="single"/>
    </w:rPr>
  </w:style>
  <w:style w:type="character" w:customStyle="1" w:styleId="Suppressft">
    <w:name w:val="Suppress ft"/>
    <w:rsid w:val="00BC603C"/>
    <w:rPr>
      <w:rFonts w:ascii="Courier" w:hAnsi="Courier"/>
      <w:noProof w:val="0"/>
      <w:sz w:val="24"/>
      <w:lang w:val="en-US"/>
    </w:rPr>
  </w:style>
  <w:style w:type="character" w:customStyle="1" w:styleId="Outline-1">
    <w:name w:val="Outline-1"/>
    <w:rsid w:val="00BC603C"/>
    <w:rPr>
      <w:rFonts w:ascii="Courier" w:hAnsi="Courier"/>
      <w:noProof w:val="0"/>
      <w:sz w:val="24"/>
      <w:lang w:val="en-US"/>
    </w:rPr>
  </w:style>
  <w:style w:type="character" w:customStyle="1" w:styleId="Papersize">
    <w:name w:val="Paper size"/>
    <w:rsid w:val="00BC603C"/>
    <w:rPr>
      <w:rFonts w:ascii="Courier" w:hAnsi="Courier"/>
      <w:noProof w:val="0"/>
      <w:sz w:val="24"/>
      <w:lang w:val="en-US"/>
    </w:rPr>
  </w:style>
  <w:style w:type="paragraph" w:customStyle="1" w:styleId="Doubleline">
    <w:name w:val="Double line"/>
    <w:rsid w:val="00BC603C"/>
    <w:pPr>
      <w:tabs>
        <w:tab w:val="left" w:pos="-720"/>
      </w:tabs>
      <w:suppressAutoHyphens/>
      <w:spacing w:after="0" w:line="480" w:lineRule="auto"/>
    </w:pPr>
    <w:rPr>
      <w:rFonts w:ascii="Courier" w:eastAsia="PMingLiU" w:hAnsi="Courier" w:cs="Times New Roman"/>
      <w:sz w:val="24"/>
      <w:szCs w:val="20"/>
      <w:lang w:eastAsia="zh-CN"/>
    </w:rPr>
  </w:style>
  <w:style w:type="character" w:customStyle="1" w:styleId="Heading">
    <w:name w:val="Heading"/>
    <w:rsid w:val="00BC603C"/>
    <w:rPr>
      <w:sz w:val="24"/>
      <w:u w:val="single"/>
    </w:rPr>
  </w:style>
  <w:style w:type="character" w:customStyle="1" w:styleId="Singleline">
    <w:name w:val="Single line"/>
    <w:rsid w:val="00BC603C"/>
    <w:rPr>
      <w:rFonts w:ascii="Courier" w:hAnsi="Courier"/>
      <w:noProof w:val="0"/>
      <w:sz w:val="24"/>
      <w:lang w:val="en-US"/>
    </w:rPr>
  </w:style>
  <w:style w:type="character" w:customStyle="1" w:styleId="Outline-2">
    <w:name w:val="Outline-2"/>
    <w:rsid w:val="00BC603C"/>
    <w:rPr>
      <w:rFonts w:ascii="Courier" w:hAnsi="Courier"/>
      <w:noProof w:val="0"/>
      <w:sz w:val="24"/>
      <w:lang w:val="en-US"/>
    </w:rPr>
  </w:style>
  <w:style w:type="character" w:customStyle="1" w:styleId="Envelope">
    <w:name w:val="Envelope"/>
    <w:rsid w:val="00BC603C"/>
    <w:rPr>
      <w:rFonts w:ascii="Courier" w:hAnsi="Courier"/>
      <w:noProof w:val="0"/>
      <w:sz w:val="24"/>
      <w:lang w:val="en-US"/>
    </w:rPr>
  </w:style>
  <w:style w:type="paragraph" w:styleId="BlockText">
    <w:name w:val="Block Text"/>
    <w:basedOn w:val="Normal"/>
    <w:rsid w:val="00BC603C"/>
    <w:pPr>
      <w:tabs>
        <w:tab w:val="left" w:pos="-720"/>
      </w:tabs>
      <w:suppressAutoHyphens/>
      <w:spacing w:line="220" w:lineRule="exact"/>
      <w:ind w:left="695" w:right="261" w:hanging="695"/>
    </w:pPr>
    <w:rPr>
      <w:rFonts w:ascii="Arial" w:hAnsi="Arial"/>
      <w:spacing w:val="-2"/>
      <w:sz w:val="20"/>
    </w:rPr>
  </w:style>
  <w:style w:type="paragraph" w:styleId="BodyText">
    <w:name w:val="Body Text"/>
    <w:basedOn w:val="Normal"/>
    <w:link w:val="BodyTextChar"/>
    <w:rsid w:val="00BC603C"/>
    <w:pPr>
      <w:jc w:val="center"/>
    </w:pPr>
    <w:rPr>
      <w:rFonts w:ascii="CG Times" w:hAnsi="CG Times"/>
    </w:rPr>
  </w:style>
  <w:style w:type="character" w:customStyle="1" w:styleId="BodyTextChar">
    <w:name w:val="Body Text Char"/>
    <w:basedOn w:val="DefaultParagraphFont"/>
    <w:link w:val="BodyText"/>
    <w:rsid w:val="00BC603C"/>
    <w:rPr>
      <w:rFonts w:ascii="CG Times" w:eastAsia="PMingLiU" w:hAnsi="CG Times" w:cs="Times New Roman"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BC603C"/>
    <w:pPr>
      <w:jc w:val="center"/>
    </w:pPr>
    <w:rPr>
      <w:rFonts w:ascii="CG Times" w:hAnsi="CG Times"/>
      <w:sz w:val="18"/>
    </w:rPr>
  </w:style>
  <w:style w:type="character" w:customStyle="1" w:styleId="BodyText2Char">
    <w:name w:val="Body Text 2 Char"/>
    <w:basedOn w:val="DefaultParagraphFont"/>
    <w:link w:val="BodyText2"/>
    <w:rsid w:val="00BC603C"/>
    <w:rPr>
      <w:rFonts w:ascii="CG Times" w:eastAsia="PMingLiU" w:hAnsi="CG Times" w:cs="Times New Roman"/>
      <w:sz w:val="18"/>
      <w:szCs w:val="20"/>
      <w:lang w:eastAsia="zh-CN"/>
    </w:rPr>
  </w:style>
  <w:style w:type="paragraph" w:styleId="BodyText3">
    <w:name w:val="Body Text 3"/>
    <w:basedOn w:val="Normal"/>
    <w:link w:val="BodyText3Char"/>
    <w:rsid w:val="00BC603C"/>
    <w:rPr>
      <w:rFonts w:ascii="CG Times" w:hAnsi="CG Times"/>
      <w:sz w:val="22"/>
    </w:rPr>
  </w:style>
  <w:style w:type="character" w:customStyle="1" w:styleId="BodyText3Char">
    <w:name w:val="Body Text 3 Char"/>
    <w:basedOn w:val="DefaultParagraphFont"/>
    <w:link w:val="BodyText3"/>
    <w:rsid w:val="00BC603C"/>
    <w:rPr>
      <w:rFonts w:ascii="CG Times" w:eastAsia="PMingLiU" w:hAnsi="CG Times" w:cs="Times New Roman"/>
      <w:szCs w:val="20"/>
      <w:lang w:eastAsia="zh-CN"/>
    </w:rPr>
  </w:style>
  <w:style w:type="paragraph" w:styleId="DocumentMap">
    <w:name w:val="Document Map"/>
    <w:basedOn w:val="Normal"/>
    <w:link w:val="DocumentMapChar"/>
    <w:semiHidden/>
    <w:rsid w:val="00BC603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BC603C"/>
    <w:rPr>
      <w:rFonts w:ascii="Tahoma" w:eastAsia="PMingLiU" w:hAnsi="Tahoma" w:cs="Times New Roman"/>
      <w:sz w:val="24"/>
      <w:szCs w:val="20"/>
      <w:shd w:val="clear" w:color="auto" w:fill="000080"/>
      <w:lang w:eastAsia="zh-CN"/>
    </w:rPr>
  </w:style>
  <w:style w:type="character" w:styleId="PageNumber">
    <w:name w:val="page number"/>
    <w:rsid w:val="00BC603C"/>
  </w:style>
  <w:style w:type="paragraph" w:styleId="BodyTextIndent3">
    <w:name w:val="Body Text Indent 3"/>
    <w:basedOn w:val="Normal"/>
    <w:link w:val="BodyTextIndent3Char"/>
    <w:rsid w:val="00BC603C"/>
    <w:pPr>
      <w:tabs>
        <w:tab w:val="left" w:pos="450"/>
      </w:tabs>
      <w:ind w:left="450" w:hanging="450"/>
    </w:pPr>
  </w:style>
  <w:style w:type="character" w:customStyle="1" w:styleId="BodyTextIndent3Char">
    <w:name w:val="Body Text Indent 3 Char"/>
    <w:basedOn w:val="DefaultParagraphFont"/>
    <w:link w:val="BodyTextIndent3"/>
    <w:rsid w:val="00BC603C"/>
    <w:rPr>
      <w:rFonts w:ascii="Times New Roman" w:eastAsia="PMingLiU" w:hAnsi="Times New Roman" w:cs="Times New Roman"/>
      <w:sz w:val="24"/>
      <w:szCs w:val="20"/>
      <w:lang w:eastAsia="zh-CN"/>
    </w:rPr>
  </w:style>
  <w:style w:type="table" w:styleId="TableGrid">
    <w:name w:val="Table Grid"/>
    <w:basedOn w:val="TableNormal"/>
    <w:uiPriority w:val="59"/>
    <w:rsid w:val="00BC603C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C603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C603C"/>
    <w:pPr>
      <w:ind w:left="720"/>
    </w:pPr>
    <w:rPr>
      <w:rFonts w:ascii="Calibri" w:eastAsia="SimSun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C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03C"/>
    <w:rPr>
      <w:rFonts w:ascii="Courier" w:hAnsi="Courier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03C"/>
    <w:rPr>
      <w:rFonts w:ascii="Courier" w:eastAsia="PMingLiU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03C"/>
    <w:rPr>
      <w:rFonts w:ascii="Courier" w:eastAsia="PMingLiU" w:hAnsi="Courier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C603C"/>
    <w:pPr>
      <w:spacing w:after="0" w:line="240" w:lineRule="auto"/>
    </w:pPr>
    <w:rPr>
      <w:rFonts w:ascii="Courier" w:eastAsia="PMingLiU" w:hAnsi="Courier" w:cs="Times New Roman"/>
      <w:sz w:val="24"/>
      <w:szCs w:val="20"/>
      <w:lang w:eastAsia="zh-CN"/>
    </w:rPr>
  </w:style>
  <w:style w:type="character" w:styleId="Hyperlink">
    <w:name w:val="Hyperlink"/>
    <w:uiPriority w:val="99"/>
    <w:unhideWhenUsed/>
    <w:rsid w:val="003362DD"/>
    <w:rPr>
      <w:rFonts w:ascii="Times New Roman" w:hAnsi="Times New Roman"/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BC60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03C"/>
    <w:rPr>
      <w:rFonts w:ascii="Courier" w:hAnsi="Courier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03C"/>
    <w:rPr>
      <w:rFonts w:ascii="Courier" w:eastAsia="PMingLiU" w:hAnsi="Courier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unhideWhenUsed/>
    <w:rsid w:val="00BC603C"/>
    <w:rPr>
      <w:vertAlign w:val="superscript"/>
    </w:rPr>
  </w:style>
  <w:style w:type="paragraph" w:styleId="Subtitle">
    <w:name w:val="Subtitle"/>
    <w:basedOn w:val="Normal"/>
    <w:link w:val="SubtitleChar"/>
    <w:qFormat/>
    <w:rsid w:val="00BC603C"/>
    <w:pPr>
      <w:jc w:val="center"/>
    </w:pPr>
    <w:rPr>
      <w:rFonts w:eastAsia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rsid w:val="00BC603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rsid w:val="00BC603C"/>
  </w:style>
  <w:style w:type="character" w:customStyle="1" w:styleId="DateChar">
    <w:name w:val="Date Char"/>
    <w:basedOn w:val="DefaultParagraphFont"/>
    <w:link w:val="Date"/>
    <w:rsid w:val="00BC603C"/>
    <w:rPr>
      <w:rFonts w:ascii="Times New Roman" w:eastAsia="PMingLiU" w:hAnsi="Times New Roman" w:cs="Times New Roman"/>
      <w:sz w:val="24"/>
      <w:szCs w:val="20"/>
      <w:lang w:eastAsia="zh-CN"/>
    </w:rPr>
  </w:style>
  <w:style w:type="character" w:customStyle="1" w:styleId="txtmain1">
    <w:name w:val="txt_main1"/>
    <w:rsid w:val="00BC603C"/>
    <w:rPr>
      <w:rFonts w:ascii="Verdana" w:hAnsi="Verdana" w:hint="default"/>
      <w:color w:val="484848"/>
      <w:sz w:val="18"/>
      <w:szCs w:val="18"/>
    </w:rPr>
  </w:style>
  <w:style w:type="character" w:styleId="Emphasis">
    <w:name w:val="Emphasis"/>
    <w:uiPriority w:val="20"/>
    <w:qFormat/>
    <w:rsid w:val="00BC603C"/>
    <w:rPr>
      <w:i/>
      <w:iCs/>
    </w:rPr>
  </w:style>
  <w:style w:type="paragraph" w:customStyle="1" w:styleId="Bulletlist">
    <w:name w:val="Bullet list"/>
    <w:basedOn w:val="Normal"/>
    <w:qFormat/>
    <w:rsid w:val="00BC603C"/>
    <w:pPr>
      <w:numPr>
        <w:numId w:val="4"/>
      </w:numPr>
      <w:spacing w:line="276" w:lineRule="auto"/>
    </w:pPr>
    <w:rPr>
      <w:rFonts w:ascii="Calibri" w:eastAsia="SimSun" w:hAnsi="Calibri"/>
      <w:sz w:val="22"/>
      <w:szCs w:val="22"/>
    </w:rPr>
  </w:style>
  <w:style w:type="paragraph" w:styleId="TOCHeading">
    <w:name w:val="TOC Heading"/>
    <w:basedOn w:val="Heading1"/>
    <w:next w:val="Normal"/>
    <w:autoRedefine/>
    <w:uiPriority w:val="39"/>
    <w:unhideWhenUsed/>
    <w:rsid w:val="004273E4"/>
    <w:pPr>
      <w:keepLines/>
      <w:tabs>
        <w:tab w:val="clear" w:pos="-720"/>
      </w:tabs>
      <w:suppressAutoHyphens w:val="0"/>
      <w:spacing w:line="259" w:lineRule="auto"/>
      <w:jc w:val="center"/>
      <w:outlineLvl w:val="9"/>
    </w:pPr>
    <w:rPr>
      <w:rFonts w:ascii="Garamond" w:eastAsia="DengXian" w:hAnsi="Garamond"/>
      <w:spacing w:val="-3"/>
      <w:sz w:val="32"/>
      <w:szCs w:val="32"/>
      <w:lang w:val="en-US" w:eastAsia="en-US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customStyle="1" w:styleId="TableParagraph">
    <w:name w:val="Table Paragraph"/>
    <w:basedOn w:val="Normal"/>
    <w:uiPriority w:val="99"/>
    <w:rsid w:val="00F23979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14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7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77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7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2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4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2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43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7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94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6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04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66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0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0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5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167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5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03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97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0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5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1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3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26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9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8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0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77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2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7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191305DF5C498313FCF70F3A2B6A" ma:contentTypeVersion="10" ma:contentTypeDescription="Create a new document." ma:contentTypeScope="" ma:versionID="a2a11365130273d3df850355b70fbedf">
  <xsd:schema xmlns:xsd="http://www.w3.org/2001/XMLSchema" xmlns:xs="http://www.w3.org/2001/XMLSchema" xmlns:p="http://schemas.microsoft.com/office/2006/metadata/properties" xmlns:ns2="b4b8df6e-3a67-456b-b4ca-6dc5b70c1dae" xmlns:ns3="cb525b98-fdfb-4d58-b079-964fec450e27" targetNamespace="http://schemas.microsoft.com/office/2006/metadata/properties" ma:root="true" ma:fieldsID="1f6e87fb93b1b65a4deab7b5fdb5b807" ns2:_="" ns3:_="">
    <xsd:import namespace="b4b8df6e-3a67-456b-b4ca-6dc5b70c1dae"/>
    <xsd:import namespace="cb525b98-fdfb-4d58-b079-964fec450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8df6e-3a67-456b-b4ca-6dc5b70c1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5b98-fdfb-4d58-b079-964fec450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CE55D-59FE-4518-8CF7-BE05EDF20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ED5DD-312C-4271-83F8-DE165E377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9B48E-57C6-4C11-9E52-A0C17905D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4B6268-9AA8-47B7-9F16-7322A956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8df6e-3a67-456b-b4ca-6dc5b70c1dae"/>
    <ds:schemaRef ds:uri="cb525b98-fdfb-4d58-b079-964fec450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Eileen [AS]</dc:creator>
  <cp:keywords/>
  <dc:description/>
  <cp:lastModifiedBy>YU, Jessie [FENG]</cp:lastModifiedBy>
  <cp:revision>4</cp:revision>
  <cp:lastPrinted>2024-12-13T03:34:00Z</cp:lastPrinted>
  <dcterms:created xsi:type="dcterms:W3CDTF">2025-01-13T07:25:00Z</dcterms:created>
  <dcterms:modified xsi:type="dcterms:W3CDTF">2025-07-30T07:48:00Z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0x0101003397191305DF5C498313FCF70F3A2B6A</vt:lpwstr>
  </property>
  <property fmtid="{D5CDD505-2E9C-101B-9397-08002B2CF9AE}" pid="3" name="GrammarlyDocumentId">
    <vt:lpwstr>c51e8dab701e4741d99193ccebf585d920f2a6b69696836f51cac1e0c13faaf1</vt:lpwstr>
  </property>
</Properties>
</file>